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0" w:lineRule="atLeast"/>
        <w:jc w:val="lef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綾町版エンディングノート</w:t>
      </w: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　　　</w:t>
      </w: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r>
        <w:rPr>
          <w:rFonts w:hint="eastAsia"/>
        </w:rPr>
        <w:drawing>
          <wp:inline distT="0" distB="0" distL="203200" distR="203200">
            <wp:extent cx="6177915" cy="98107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6177915" cy="981075"/>
                    </a:xfrm>
                    <a:prstGeom prst="rect">
                      <a:avLst/>
                    </a:prstGeom>
                  </pic:spPr>
                </pic:pic>
              </a:graphicData>
            </a:graphic>
          </wp:inline>
        </w:drawing>
      </w:r>
    </w:p>
    <w:p>
      <w:pPr>
        <w:pStyle w:val="0"/>
        <w:spacing w:line="0" w:lineRule="atLeas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　　題名</w:t>
      </w: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r>
        <w:rPr>
          <w:rFonts w:hint="eastAsia"/>
        </w:rPr>
        <w:drawing>
          <wp:anchor distT="0" distB="0" distL="203200" distR="203200" simplePos="0" relativeHeight="4" behindDoc="0" locked="0" layoutInCell="1" hidden="0" allowOverlap="1">
            <wp:simplePos x="0" y="0"/>
            <wp:positionH relativeFrom="column">
              <wp:posOffset>-147955</wp:posOffset>
            </wp:positionH>
            <wp:positionV relativeFrom="paragraph">
              <wp:posOffset>66675</wp:posOffset>
            </wp:positionV>
            <wp:extent cx="6515100" cy="114046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6515100" cy="1140460"/>
                    </a:xfrm>
                    <a:prstGeom prst="rect">
                      <a:avLst/>
                    </a:prstGeom>
                  </pic:spPr>
                </pic:pic>
              </a:graphicData>
            </a:graphic>
          </wp:anchor>
        </w:drawing>
      </w: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　　　　　　　　　　　　　　　　　　　　</w:t>
      </w: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　　　　　　　　　　　　　　　　　　　　　　　</w:t>
      </w:r>
      <w:r>
        <w:rPr>
          <w:rFonts w:hint="eastAsia" w:ascii="UD デジタル 教科書体 NK-R" w:hAnsi="UD デジタル 教科書体 NK-R" w:eastAsia="UD デジタル 教科書体 NK-R"/>
          <w:b w:val="1"/>
          <w:sz w:val="32"/>
          <w:u w:val="single" w:color="auto"/>
        </w:rPr>
        <w:t>お名前　　　　　　　　　　　　　　　　　　　　　　　　　　　　　　</w:t>
      </w:r>
    </w:p>
    <w:p>
      <w:pPr>
        <w:pStyle w:val="0"/>
        <w:spacing w:line="0" w:lineRule="atLeas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　　　　　　　　　　　　　　　　　　　　　　　</w:t>
      </w:r>
    </w:p>
    <w:p>
      <w:pPr>
        <w:pStyle w:val="0"/>
        <w:spacing w:line="0" w:lineRule="atLeast"/>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　　　　　　　　　　　　　　　　　　　　　　　</w:t>
      </w:r>
      <w:r>
        <w:rPr>
          <w:rFonts w:hint="eastAsia" w:ascii="UD デジタル 教科書体 NK-R" w:hAnsi="UD デジタル 教科書体 NK-R" w:eastAsia="UD デジタル 教科書体 NK-R"/>
          <w:b w:val="1"/>
          <w:sz w:val="32"/>
          <w:u w:val="single" w:color="auto"/>
        </w:rPr>
        <w:t>記録開始日：　　　　　　　　　　　　　　　　　　　　　　　　　</w:t>
      </w:r>
    </w:p>
    <w:p>
      <w:pPr>
        <w:pStyle w:val="0"/>
        <w:spacing w:line="0" w:lineRule="atLeast"/>
        <w:jc w:val="center"/>
        <w:rPr>
          <w:rFonts w:hint="eastAsia" w:ascii="UD デジタル 教科書体 NK-R" w:hAnsi="UD デジタル 教科書体 NK-R" w:eastAsia="UD デジタル 教科書体 NK-R"/>
          <w:b w:val="1"/>
          <w:sz w:val="32"/>
        </w:rPr>
      </w:pPr>
    </w:p>
    <w:p>
      <w:pPr>
        <w:pStyle w:val="0"/>
        <w:spacing w:line="0" w:lineRule="atLeast"/>
        <w:ind w:firstLine="320" w:firstLineChars="100"/>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エンディングノートは、自分の人生の終末について記したノートです。</w:t>
      </w:r>
    </w:p>
    <w:p>
      <w:pPr>
        <w:pStyle w:val="0"/>
        <w:spacing w:line="0" w:lineRule="atLeast"/>
        <w:ind w:firstLine="320" w:firstLineChars="100"/>
        <w:rPr>
          <w:rFonts w:hint="eastAsia" w:ascii="UD デジタル 教科書体 NK-R" w:hAnsi="UD デジタル 教科書体 NK-R" w:eastAsia="UD デジタル 教科書体 NK-R"/>
          <w:b w:val="1"/>
          <w:sz w:val="32"/>
        </w:rPr>
      </w:pPr>
      <w:r>
        <w:rPr>
          <w:rFonts w:hint="eastAsia" w:ascii="UD デジタル 教科書体 NK-R" w:hAnsi="UD デジタル 教科書体 NK-R" w:eastAsia="UD デジタル 教科書体 NK-R"/>
          <w:b w:val="1"/>
          <w:sz w:val="32"/>
        </w:rPr>
        <w:t>万が一に備えて、家族や友人に伝えておきたいことや自分の希望を書き記すものです。身近な人に託す「たすき」として、自分を振り返る契機としてご利用ください。</w:t>
      </w: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p>
    <w:p>
      <w:pPr>
        <w:pStyle w:val="0"/>
        <w:spacing w:line="0" w:lineRule="atLeast"/>
        <w:rPr>
          <w:rFonts w:hint="eastAsia" w:ascii="UD デジタル 教科書体 NK-R" w:hAnsi="UD デジタル 教科書体 NK-R" w:eastAsia="UD デジタル 教科書体 NK-R"/>
          <w:b w:val="1"/>
          <w:sz w:val="32"/>
        </w:rPr>
      </w:pPr>
      <w:r>
        <w:rPr>
          <w:rFonts w:hint="eastAsia"/>
        </w:rPr>
        <w:drawing>
          <wp:anchor distT="0" distB="0" distL="203200" distR="203200" simplePos="0" relativeHeight="104" behindDoc="0" locked="0" layoutInCell="1" hidden="0" allowOverlap="1">
            <wp:simplePos x="0" y="0"/>
            <wp:positionH relativeFrom="column">
              <wp:posOffset>4886960</wp:posOffset>
            </wp:positionH>
            <wp:positionV relativeFrom="paragraph">
              <wp:posOffset>51435</wp:posOffset>
            </wp:positionV>
            <wp:extent cx="452755" cy="733425"/>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452755" cy="733425"/>
                    </a:xfrm>
                    <a:prstGeom prst="rect">
                      <a:avLst/>
                    </a:prstGeom>
                  </pic:spPr>
                </pic:pic>
              </a:graphicData>
            </a:graphic>
          </wp:anchor>
        </w:drawing>
      </w:r>
      <w:r>
        <w:rPr>
          <w:rFonts w:hint="eastAsia"/>
        </w:rPr>
        <w:drawing>
          <wp:anchor distT="0" distB="0" distL="203200" distR="203200" simplePos="0" relativeHeight="103" behindDoc="0" locked="0" layoutInCell="1" hidden="0" allowOverlap="1">
            <wp:simplePos x="0" y="0"/>
            <wp:positionH relativeFrom="column">
              <wp:posOffset>5629275</wp:posOffset>
            </wp:positionH>
            <wp:positionV relativeFrom="paragraph">
              <wp:posOffset>51435</wp:posOffset>
            </wp:positionV>
            <wp:extent cx="476250" cy="771525"/>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7"/>
                    <a:stretch>
                      <a:fillRect/>
                    </a:stretch>
                  </pic:blipFill>
                  <pic:spPr>
                    <a:xfrm flipH="1">
                      <a:off x="0" y="0"/>
                      <a:ext cx="476250" cy="771525"/>
                    </a:xfrm>
                    <a:prstGeom prst="rect">
                      <a:avLst/>
                    </a:prstGeom>
                  </pic:spPr>
                </pic:pic>
              </a:graphicData>
            </a:graphic>
          </wp:anchor>
        </w:drawing>
      </w:r>
    </w:p>
    <w:p>
      <w:pPr>
        <w:pStyle w:val="0"/>
        <w:spacing w:line="0" w:lineRule="atLeast"/>
        <w:rPr>
          <w:rFonts w:hint="eastAsia" w:ascii="UD デジタル 教科書体 NK-R" w:hAnsi="UD デジタル 教科書体 NK-R" w:eastAsia="UD デジタル 教科書体 NK-R"/>
          <w:b w:val="1"/>
          <w:sz w:val="32"/>
        </w:rPr>
      </w:pPr>
      <w:r>
        <w:rPr>
          <w:rFonts w:hint="eastAsia"/>
        </w:rPr>
        <w:drawing>
          <wp:anchor distT="0" distB="0" distL="203200" distR="203200" simplePos="0" relativeHeight="106" behindDoc="0" locked="0" layoutInCell="1" hidden="0" allowOverlap="1">
            <wp:simplePos x="0" y="0"/>
            <wp:positionH relativeFrom="column">
              <wp:posOffset>5286375</wp:posOffset>
            </wp:positionH>
            <wp:positionV relativeFrom="paragraph">
              <wp:posOffset>126365</wp:posOffset>
            </wp:positionV>
            <wp:extent cx="390525" cy="390525"/>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8"/>
                    <a:stretch>
                      <a:fillRect/>
                    </a:stretch>
                  </pic:blipFill>
                  <pic:spPr>
                    <a:xfrm>
                      <a:off x="0" y="0"/>
                      <a:ext cx="390525" cy="390525"/>
                    </a:xfrm>
                    <a:prstGeom prst="rect">
                      <a:avLst/>
                    </a:prstGeom>
                  </pic:spPr>
                </pic:pic>
              </a:graphicData>
            </a:graphic>
          </wp:anchor>
        </w:drawing>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b w:val="1"/>
          <w:sz w:val="44"/>
        </w:rPr>
        <w:t>エンディングノートの書き方・注意点</w:t>
      </w:r>
    </w:p>
    <w:p>
      <w:pPr>
        <w:pStyle w:val="0"/>
        <w:spacing w:line="0" w:lineRule="atLeast"/>
        <w:jc w:val="center"/>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○自分だけのエンディングノートです。題名をつけてみてはいかがでしょうか。</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○好きなページから書き始めましょう。</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○必要だと思うページを選んで書いても良いでしょう。</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○何度書き直しても大丈夫。その際は、更新日を記入しましょう。</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○定期的に振り返り、状況に応じて修正することをお勧めします。</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○ページが足りないときは、コピーして追加してください。</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○好きな写真を貼る、資料をはさむ等、自由にお使いください。</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○家族と相談しながら書いても良いでしょう。</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○大切な人以外に見られたくないページは、</w:t>
      </w:r>
      <w:r>
        <w:rPr>
          <w:rFonts w:hint="eastAsia" w:ascii="UD デジタル 教科書体 NK-R" w:hAnsi="UD デジタル 教科書体 NK-R" w:eastAsia="UD デジタル 教科書体 NK-R"/>
          <w:sz w:val="28"/>
          <w:u w:val="thick" w:color="auto"/>
        </w:rPr>
        <w:t>袋とじ</w:t>
      </w:r>
      <w:r>
        <w:rPr>
          <w:rFonts w:hint="eastAsia" w:ascii="UD デジタル 教科書体 NK-R" w:hAnsi="UD デジタル 教科書体 NK-R" w:eastAsia="UD デジタル 教科書体 NK-R"/>
          <w:sz w:val="28"/>
        </w:rPr>
        <w:t>にしておくことができます。</w:t>
      </w:r>
    </w:p>
    <w:p>
      <w:pPr>
        <w:pStyle w:val="0"/>
        <w:spacing w:line="240" w:lineRule="auto"/>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○このノートがあることを誰かに伝え、存在を明らかにしておきましょう。</w:t>
      </w:r>
    </w:p>
    <w:p>
      <w:pPr>
        <w:pStyle w:val="0"/>
        <w:spacing w:line="0" w:lineRule="atLeast"/>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0</wp:posOffset>
                </wp:positionH>
                <wp:positionV relativeFrom="paragraph">
                  <wp:posOffset>2151380</wp:posOffset>
                </wp:positionV>
                <wp:extent cx="6105525" cy="182880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6105525" cy="1828800"/>
                        </a:xfrm>
                        <a:prstGeom prst="roundRect">
                          <a:avLst/>
                        </a:prstGeom>
                        <a:ln w="19050" cmpd="sng">
                          <a:prstDash val="solid"/>
                        </a:ln>
                      </wps:spPr>
                      <wps:style>
                        <a:lnRef idx="2">
                          <a:schemeClr val="dk1"/>
                        </a:lnRef>
                        <a:fillRef idx="1">
                          <a:schemeClr val="lt1"/>
                        </a:fillRef>
                        <a:effectRef idx="0">
                          <a:schemeClr val="accent1"/>
                        </a:effectRef>
                        <a:fontRef idx="none">
                          <a:schemeClr val="dk1"/>
                        </a:fontRef>
                      </wps:style>
                      <wps:txbx>
                        <w:txbxContent>
                          <w:p>
                            <w:pPr>
                              <w:pStyle w:val="0"/>
                              <w:jc w:val="left"/>
                              <w:rPr>
                                <w:rFonts w:hint="eastAsia" w:ascii="UD デジタル 教科書体 NK-R" w:hAnsi="UD デジタル 教科書体 NK-R" w:eastAsia="UD デジタル 教科書体 NK-R"/>
                                <w:b w:val="1"/>
                                <w:sz w:val="36"/>
                              </w:rPr>
                            </w:pPr>
                            <w:r>
                              <w:rPr>
                                <w:rFonts w:hint="eastAsia" w:ascii="UD デジタル 教科書体 NK-R" w:hAnsi="UD デジタル 教科書体 NK-R" w:eastAsia="UD デジタル 教科書体 NK-R"/>
                                <w:b w:val="1"/>
                                <w:sz w:val="36"/>
                              </w:rPr>
                              <w:t>＊個人情報が含まれるため、大切に保管しましょう。</w:t>
                            </w:r>
                          </w:p>
                          <w:p>
                            <w:pPr>
                              <w:pStyle w:val="0"/>
                              <w:jc w:val="left"/>
                              <w:rPr>
                                <w:rFonts w:hint="eastAsia" w:ascii="UD デジタル 教科書体 NK-R" w:hAnsi="UD デジタル 教科書体 NK-R" w:eastAsia="UD デジタル 教科書体 NK-R"/>
                                <w:b w:val="1"/>
                                <w:strike w:val="0"/>
                                <w:dstrike w:val="0"/>
                                <w:sz w:val="36"/>
                                <w:u w:val="double" w:color="auto"/>
                              </w:rPr>
                            </w:pPr>
                            <w:r>
                              <w:rPr>
                                <w:rFonts w:hint="eastAsia" w:ascii="UD デジタル 教科書体 NK-R" w:hAnsi="UD デジタル 教科書体 NK-R" w:eastAsia="UD デジタル 教科書体 NK-R"/>
                                <w:b w:val="1"/>
                                <w:sz w:val="36"/>
                              </w:rPr>
                              <w:t>＊エンディングノートには、</w:t>
                            </w:r>
                            <w:r>
                              <w:rPr>
                                <w:rFonts w:hint="eastAsia" w:ascii="UD デジタル 教科書体 NK-R" w:hAnsi="UD デジタル 教科書体 NK-R" w:eastAsia="UD デジタル 教科書体 NK-R"/>
                                <w:b w:val="1"/>
                                <w:strike w:val="0"/>
                                <w:dstrike w:val="0"/>
                                <w:sz w:val="36"/>
                                <w:u w:val="double" w:color="auto"/>
                              </w:rPr>
                              <w:t>法的効力はありません。</w:t>
                            </w:r>
                          </w:p>
                          <w:p>
                            <w:pPr>
                              <w:pStyle w:val="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b w:val="1"/>
                                <w:sz w:val="36"/>
                              </w:rPr>
                              <w:t>法的効力を求める場合は、遺言書の作成が必要となります。</w:t>
                            </w:r>
                          </w:p>
                        </w:txbxContent>
                      </wps:txbx>
                      <wps:bodyPr vertOverflow="overflow" horzOverflow="overflow" wrap="square" anchor="ctr"/>
                    </wps:wsp>
                  </a:graphicData>
                </a:graphic>
              </wp:anchor>
            </w:drawing>
          </mc:Choice>
          <mc:Fallback>
            <w:pict>
              <v:roundrect id="オブジェクト 0" style="mso-wrap-distance-right:16pt;mso-wrap-distance-bottom:0pt;margin-top:169.4pt;mso-position-vertical-relative:text;mso-position-horizontal-relative:text;v-text-anchor:middle;position:absolute;height:144pt;mso-wrap-distance-top:0pt;width:480.75pt;mso-wrap-distance-left:16pt;margin-left:0pt;z-index:5;" o:spid="_x0000_s1031"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left"/>
                        <w:rPr>
                          <w:rFonts w:hint="eastAsia" w:ascii="UD デジタル 教科書体 NK-R" w:hAnsi="UD デジタル 教科書体 NK-R" w:eastAsia="UD デジタル 教科書体 NK-R"/>
                          <w:b w:val="1"/>
                          <w:sz w:val="36"/>
                        </w:rPr>
                      </w:pPr>
                      <w:r>
                        <w:rPr>
                          <w:rFonts w:hint="eastAsia" w:ascii="UD デジタル 教科書体 NK-R" w:hAnsi="UD デジタル 教科書体 NK-R" w:eastAsia="UD デジタル 教科書体 NK-R"/>
                          <w:b w:val="1"/>
                          <w:sz w:val="36"/>
                        </w:rPr>
                        <w:t>＊個人情報が含まれるため、大切に保管しましょう。</w:t>
                      </w:r>
                    </w:p>
                    <w:p>
                      <w:pPr>
                        <w:pStyle w:val="0"/>
                        <w:jc w:val="left"/>
                        <w:rPr>
                          <w:rFonts w:hint="eastAsia" w:ascii="UD デジタル 教科書体 NK-R" w:hAnsi="UD デジタル 教科書体 NK-R" w:eastAsia="UD デジタル 教科書体 NK-R"/>
                          <w:b w:val="1"/>
                          <w:strike w:val="0"/>
                          <w:dstrike w:val="0"/>
                          <w:sz w:val="36"/>
                          <w:u w:val="double" w:color="auto"/>
                        </w:rPr>
                      </w:pPr>
                      <w:r>
                        <w:rPr>
                          <w:rFonts w:hint="eastAsia" w:ascii="UD デジタル 教科書体 NK-R" w:hAnsi="UD デジタル 教科書体 NK-R" w:eastAsia="UD デジタル 教科書体 NK-R"/>
                          <w:b w:val="1"/>
                          <w:sz w:val="36"/>
                        </w:rPr>
                        <w:t>＊エンディングノートには、</w:t>
                      </w:r>
                      <w:r>
                        <w:rPr>
                          <w:rFonts w:hint="eastAsia" w:ascii="UD デジタル 教科書体 NK-R" w:hAnsi="UD デジタル 教科書体 NK-R" w:eastAsia="UD デジタル 教科書体 NK-R"/>
                          <w:b w:val="1"/>
                          <w:strike w:val="0"/>
                          <w:dstrike w:val="0"/>
                          <w:sz w:val="36"/>
                          <w:u w:val="double" w:color="auto"/>
                        </w:rPr>
                        <w:t>法的効力はありません。</w:t>
                      </w:r>
                    </w:p>
                    <w:p>
                      <w:pPr>
                        <w:pStyle w:val="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b w:val="1"/>
                          <w:sz w:val="36"/>
                        </w:rPr>
                        <w:t>法的効力を求める場合は、遺言書の作成が必要となります。</w:t>
                      </w:r>
                    </w:p>
                  </w:txbxContent>
                </v:textbox>
                <v:imagedata o:title=""/>
                <w10:wrap type="none" anchorx="text" anchory="text"/>
              </v:roundrect>
            </w:pict>
          </mc:Fallback>
        </mc:AlternateContent>
      </w:r>
      <w:r>
        <w:rPr>
          <w:rFonts w:hint="eastAsia"/>
        </w:rPr>
        <w:t>　　　　　　　　　　　</w:t>
      </w:r>
      <w:r>
        <w:rPr>
          <w:rFonts w:hint="eastAsia"/>
        </w:rPr>
        <w:drawing>
          <wp:inline distT="0" distB="0" distL="203200" distR="203200">
            <wp:extent cx="3131185" cy="2087245"/>
            <wp:effectExtent l="0" t="0" r="2540" b="1778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9"/>
                    <a:stretch>
                      <a:fillRect/>
                    </a:stretch>
                  </pic:blipFill>
                  <pic:spPr>
                    <a:xfrm>
                      <a:off x="0" y="0"/>
                      <a:ext cx="3131185" cy="2087245"/>
                    </a:xfrm>
                    <a:prstGeom prst="ellipse">
                      <a:avLst/>
                    </a:prstGeom>
                    <a:ln>
                      <a:noFill/>
                      <a:miter/>
                    </a:ln>
                    <a:effectLst>
                      <a:softEdge rad="112522"/>
                    </a:effectLst>
                  </pic:spPr>
                </pic:pic>
              </a:graphicData>
            </a:graphic>
          </wp:inline>
        </w:drawing>
      </w: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center"/>
        <w:rPr>
          <w:rFonts w:hint="eastAsia" w:ascii="UD デジタル 教科書体 NK-R" w:hAnsi="UD デジタル 教科書体 NK-R" w:eastAsia="UD デジタル 教科書体 NK-R"/>
          <w:sz w:val="36"/>
        </w:rPr>
      </w:pPr>
    </w:p>
    <w:p>
      <w:pPr>
        <w:pStyle w:val="0"/>
        <w:spacing w:line="0" w:lineRule="atLeast"/>
        <w:jc w:val="center"/>
        <w:rPr>
          <w:rFonts w:hint="eastAsia" w:ascii="UD デジタル 教科書体 NK-R" w:hAnsi="UD デジタル 教科書体 NK-R" w:eastAsia="UD デジタル 教科書体 NK-R"/>
          <w:sz w:val="24"/>
        </w:rPr>
      </w:pPr>
    </w:p>
    <w:p>
      <w:pPr>
        <w:pStyle w:val="0"/>
        <w:tabs>
          <w:tab w:val="left" w:leader="none" w:pos="7560"/>
        </w:tabs>
        <w:spacing w:line="0" w:lineRule="atLeast"/>
        <w:jc w:val="center"/>
        <w:rPr>
          <w:rFonts w:hint="eastAsia" w:ascii="UD デジタル 教科書体 NK-R" w:hAnsi="UD デジタル 教科書体 NK-R" w:eastAsia="UD デジタル 教科書体 NK-R"/>
          <w:sz w:val="48"/>
        </w:rPr>
      </w:pPr>
      <w:r>
        <w:rPr>
          <w:rFonts w:hint="eastAsia" w:ascii="UD デジタル 教科書体 NK-R" w:hAnsi="UD デジタル 教科書体 NK-R" w:eastAsia="UD デジタル 教科書体 NK-R"/>
          <w:sz w:val="52"/>
        </w:rPr>
        <w:t>目　　次</w:t>
      </w:r>
    </w:p>
    <w:p>
      <w:pPr>
        <w:pStyle w:val="0"/>
        <w:spacing w:line="0" w:lineRule="atLeast"/>
        <w:ind w:firstLine="360" w:firstLineChars="100"/>
        <w:rPr>
          <w:rFonts w:hint="eastAsia" w:ascii="UD デジタル 教科書体 NK-R" w:hAnsi="UD デジタル 教科書体 NK-R" w:eastAsia="UD デジタル 教科書体 NK-R"/>
          <w:sz w:val="36"/>
        </w:rPr>
      </w:pPr>
    </w:p>
    <w:p>
      <w:pPr>
        <w:pStyle w:val="0"/>
        <w:spacing w:line="0" w:lineRule="atLeast"/>
        <w:ind w:firstLine="360" w:firstLineChars="100"/>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はじめに</w:t>
      </w:r>
    </w:p>
    <w:p>
      <w:pPr>
        <w:pStyle w:val="0"/>
        <w:tabs>
          <w:tab w:val="left" w:leader="none" w:pos="7560"/>
        </w:tabs>
        <w:spacing w:line="0" w:lineRule="atLeast"/>
        <w:ind w:firstLine="360" w:firstLineChars="100"/>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エンディングノートの書き方・注意点　　　　　　　　　　　</w:t>
      </w:r>
      <w:r>
        <w:rPr>
          <w:rFonts w:hint="eastAsia" w:ascii="UD デジタル 教科書体 NK-R" w:hAnsi="UD デジタル 教科書体 NK-R" w:eastAsia="UD デジタル 教科書体 NK-R"/>
          <w:sz w:val="28"/>
        </w:rPr>
        <w:t>．．．３</w:t>
      </w:r>
    </w:p>
    <w:p>
      <w:pPr>
        <w:pStyle w:val="0"/>
        <w:spacing w:line="0" w:lineRule="atLeas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第</w:t>
      </w:r>
      <w:r>
        <w:rPr>
          <w:rFonts w:hint="eastAsia" w:ascii="UD デジタル 教科書体 NK-R" w:hAnsi="UD デジタル 教科書体 NK-R" w:eastAsia="UD デジタル 教科書体 NK-R"/>
          <w:sz w:val="36"/>
        </w:rPr>
        <w:t>1</w:t>
      </w:r>
      <w:r>
        <w:rPr>
          <w:rFonts w:hint="eastAsia" w:ascii="UD デジタル 教科書体 NK-R" w:hAnsi="UD デジタル 教科書体 NK-R" w:eastAsia="UD デジタル 教科書体 NK-R"/>
          <w:sz w:val="36"/>
        </w:rPr>
        <w:t>章　わたしについて</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基本情報　　　　　　　　　　　　　　　　　　　　　　　　　　　　　　　　　　　　　　　・・・６</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健康状態　　　　　　　　　　　　　　　　　　　　　　　　　　　　　　　　　　　　　　　・・・７</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これまで　　　　　　　　　　　　　　　　　　　　　　　　　　　　　　　　　　　　　　　　・・・９</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今　　　　　　　　　　　　　　　　　　　　　　　　　　　　　　　　　　　　　　　　　　　　　・・・１１</w:t>
      </w:r>
    </w:p>
    <w:p>
      <w:pPr>
        <w:pStyle w:val="0"/>
        <w:spacing w:line="0" w:lineRule="atLeas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第</w:t>
      </w:r>
      <w:r>
        <w:rPr>
          <w:rFonts w:hint="eastAsia" w:ascii="UD デジタル 教科書体 NK-R" w:hAnsi="UD デジタル 教科書体 NK-R" w:eastAsia="UD デジタル 教科書体 NK-R"/>
          <w:sz w:val="36"/>
        </w:rPr>
        <w:t>2</w:t>
      </w:r>
      <w:r>
        <w:rPr>
          <w:rFonts w:hint="eastAsia" w:ascii="UD デジタル 教科書体 NK-R" w:hAnsi="UD デジタル 教科書体 NK-R" w:eastAsia="UD デジタル 教科書体 NK-R"/>
          <w:sz w:val="36"/>
        </w:rPr>
        <w:t>章　もしものときは</w:t>
      </w:r>
    </w:p>
    <w:p>
      <w:pPr>
        <w:pStyle w:val="0"/>
        <w:tabs>
          <w:tab w:val="left" w:leader="none" w:pos="756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病気になったら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・・・１５</w:t>
      </w:r>
    </w:p>
    <w:p>
      <w:pPr>
        <w:pStyle w:val="0"/>
        <w:tabs>
          <w:tab w:val="left" w:leader="none" w:pos="756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介護が必要になったら　　　　　　　　　　　　　　　　　　　　　　　　　　　　・・・１８</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判断能力が低下したら　　　　　　　　　　　　　　　　　　　　　　　　　　　　・・・</w:t>
      </w:r>
      <w:r>
        <w:rPr>
          <w:rFonts w:hint="eastAsia" w:ascii="UD デジタル 教科書体 NK-R" w:hAnsi="UD デジタル 教科書体 NK-R" w:eastAsia="UD デジタル 教科書体 NK-R"/>
          <w:sz w:val="28"/>
        </w:rPr>
        <w:t>19</w:t>
      </w:r>
    </w:p>
    <w:p>
      <w:pPr>
        <w:pStyle w:val="0"/>
        <w:spacing w:line="0" w:lineRule="atLeas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第３章　エンディング</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葬儀のこと</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・・・２２</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葬儀用写真集　　　　　　　　　　　　　　　　　　　　　　　　　　　　　　　　　　　・・・２４</w:t>
      </w:r>
    </w:p>
    <w:p>
      <w:pPr>
        <w:pStyle w:val="0"/>
        <w:tabs>
          <w:tab w:val="left" w:leader="none" w:pos="756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もしものときの連絡先　　　　　　　　　　　　　　　　　　　　　　　　　　　　　・・・２５</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お墓のこと　　　　　　　　　　　　　　　　　　　　　　　　　　　　　　　　　　　　　　・・・２７</w:t>
      </w:r>
    </w:p>
    <w:p>
      <w:pPr>
        <w:pStyle w:val="0"/>
        <w:tabs>
          <w:tab w:val="left" w:leader="none" w:pos="756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渡したいもの　　　　　　　　　　　　　　　　　　　　　　　　　　　　　　　　　　　　・・・２８</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処分したいもの　　　　　　　　　　　　　　　　　　　　　　　　　　　　　　　　　　・・・２９</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遺言書の所在　　　　　　　　　　　　　　　　　　　　　　　　　　　　　　　　　　　・・・３０</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6"/>
        </w:rPr>
        <w:t>第</w:t>
      </w:r>
      <w:r>
        <w:rPr>
          <w:rFonts w:hint="eastAsia" w:ascii="UD デジタル 教科書体 NK-R" w:hAnsi="UD デジタル 教科書体 NK-R" w:eastAsia="UD デジタル 教科書体 NK-R"/>
          <w:sz w:val="36"/>
        </w:rPr>
        <w:t>4</w:t>
      </w:r>
      <w:r>
        <w:rPr>
          <w:rFonts w:hint="eastAsia" w:ascii="UD デジタル 教科書体 NK-R" w:hAnsi="UD デジタル 教科書体 NK-R" w:eastAsia="UD デジタル 教科書体 NK-R"/>
          <w:sz w:val="36"/>
        </w:rPr>
        <w:t>章　大切な人たち</w:t>
      </w:r>
    </w:p>
    <w:p>
      <w:pPr>
        <w:pStyle w:val="0"/>
        <w:tabs>
          <w:tab w:val="left" w:leader="none" w:pos="7560"/>
          <w:tab w:val="left" w:leader="none" w:pos="777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家族・親族（家系図、メッセージ）　　　　　　　　　　　　　　　　　　　　・・・３２</w:t>
      </w:r>
    </w:p>
    <w:p>
      <w:pPr>
        <w:pStyle w:val="0"/>
        <w:tabs>
          <w:tab w:val="left" w:leader="none" w:pos="756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友人・お世話になった方（人とのつながり、メッセージ</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・・・３５</w:t>
      </w:r>
    </w:p>
    <w:p>
      <w:pPr>
        <w:pStyle w:val="0"/>
        <w:tabs>
          <w:tab w:val="left" w:leader="none" w:pos="7560"/>
        </w:tabs>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ペット　　　　　　　　　　　　　　　　　　　　　　　　　　　　　　　　　　　　　　　　　　・・・３７</w:t>
      </w:r>
    </w:p>
    <w:p>
      <w:pPr>
        <w:pStyle w:val="0"/>
        <w:spacing w:line="0" w:lineRule="atLeas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第</w:t>
      </w:r>
      <w:r>
        <w:rPr>
          <w:rFonts w:hint="eastAsia" w:ascii="UD デジタル 教科書体 NK-R" w:hAnsi="UD デジタル 教科書体 NK-R" w:eastAsia="UD デジタル 教科書体 NK-R"/>
          <w:sz w:val="36"/>
        </w:rPr>
        <w:t>5</w:t>
      </w:r>
      <w:r>
        <w:rPr>
          <w:rFonts w:hint="eastAsia" w:ascii="UD デジタル 教科書体 NK-R" w:hAnsi="UD デジタル 教科書体 NK-R" w:eastAsia="UD デジタル 教科書体 NK-R"/>
          <w:sz w:val="36"/>
        </w:rPr>
        <w:t>章　財産・契約について</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預貯金等の資産　　　　　　　　　　　　　　　　　　　　　　　　　　　　　　　　　・・・３９</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借入金・保険・契約等　　　　　　　　　　　　　　　　　　　　　　　　　　　　　・・・４２</w:t>
      </w:r>
    </w:p>
    <w:p>
      <w:pPr>
        <w:pStyle w:val="0"/>
        <w:spacing w:line="0" w:lineRule="atLeas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◎相談先・手続き</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相談・手続き先（綾町役場内・官公署等）　　　　　　　　　　　　　・・・４５</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相談・手続き先（綾町役場を除く）　　　　　　　　　　　　　　　　　　　・・・４６</w:t>
      </w:r>
    </w:p>
    <w:p>
      <w:pPr>
        <w:pStyle w:val="0"/>
        <w:spacing w:line="0" w:lineRule="atLeast"/>
        <w:rPr>
          <w:rFonts w:hint="eastAsia" w:ascii="UD デジタル 教科書体 NK-R" w:hAnsi="UD デジタル 教科書体 NK-R" w:eastAsia="UD デジタル 教科書体 NK-R"/>
          <w:sz w:val="36"/>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jc w:val="center"/>
        <w:rPr>
          <w:rFonts w:hint="eastAsia" w:ascii="UD デジタル 教科書体 NK-R" w:hAnsi="UD デジタル 教科書体 NK-R" w:eastAsia="UD デジタル 教科書体 NK-R"/>
          <w:sz w:val="96"/>
        </w:rPr>
      </w:pPr>
      <w:r>
        <w:rPr>
          <w:rFonts w:hint="eastAsia" w:ascii="UD デジタル 教科書体 NK-R" w:hAnsi="UD デジタル 教科書体 NK-R" w:eastAsia="UD デジタル 教科書体 NK-R"/>
          <w:sz w:val="96"/>
        </w:rPr>
        <w:t>第</w:t>
      </w:r>
      <w:r>
        <w:rPr>
          <w:rFonts w:hint="eastAsia" w:ascii="UD デジタル 教科書体 NK-R" w:hAnsi="UD デジタル 教科書体 NK-R" w:eastAsia="UD デジタル 教科書体 NK-R"/>
          <w:sz w:val="96"/>
        </w:rPr>
        <w:t>1</w:t>
      </w:r>
      <w:r>
        <w:rPr>
          <w:rFonts w:hint="eastAsia" w:ascii="UD デジタル 教科書体 NK-R" w:hAnsi="UD デジタル 教科書体 NK-R" w:eastAsia="UD デジタル 教科書体 NK-R"/>
          <w:sz w:val="96"/>
        </w:rPr>
        <w:t>章</w:t>
      </w:r>
    </w:p>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96"/>
        </w:rPr>
        <w:t>わたしについて</w:t>
      </w:r>
    </w:p>
    <w:p>
      <w:pPr>
        <w:pStyle w:val="0"/>
        <w:spacing w:line="0" w:lineRule="atLeast"/>
        <w:rPr>
          <w:rFonts w:hint="eastAsia" w:ascii="UD デジタル 教科書体 NK-R" w:hAnsi="UD デジタル 教科書体 NK-R" w:eastAsia="UD デジタル 教科書体 NK-R"/>
          <w:sz w:val="28"/>
        </w:rPr>
      </w:pPr>
    </w:p>
    <w:p>
      <w:pPr>
        <w:pStyle w:val="0"/>
        <w:spacing w:line="240" w:lineRule="auto"/>
        <w:jc w:val="center"/>
        <w:rPr>
          <w:rFonts w:hint="eastAsia" w:ascii="UD デジタル 教科書体 NK-R" w:hAnsi="UD デジタル 教科書体 NK-R" w:eastAsia="UD デジタル 教科書体 NK-R"/>
          <w:sz w:val="40"/>
        </w:rPr>
      </w:pPr>
      <w:r>
        <w:rPr>
          <w:rFonts w:hint="eastAsia"/>
        </w:rPr>
        <w:drawing>
          <wp:inline distT="0" distB="0" distL="203200" distR="203200">
            <wp:extent cx="4703445" cy="3136900"/>
            <wp:effectExtent l="137160" t="109220" r="115570" b="140335"/>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0"/>
                    <a:stretch>
                      <a:fillRect/>
                    </a:stretch>
                  </pic:blipFill>
                  <pic:spPr>
                    <a:xfrm>
                      <a:off x="0" y="0"/>
                      <a:ext cx="4703445" cy="3136900"/>
                    </a:xfrm>
                    <a:prstGeom prst="rect">
                      <a:avLst/>
                    </a:prstGeom>
                    <a:solidFill>
                      <a:srgbClr val="EDEDED"/>
                    </a:solidFill>
                    <a:ln w="88900" cap="sq" cmpd="sng">
                      <a:solidFill>
                        <a:srgbClr val="FFFFFF"/>
                      </a:solidFill>
                      <a:prstDash val="solid"/>
                      <a:miter/>
                    </a:ln>
                    <a:effectLst>
                      <a:outerShdw blurRad="54991" dist="17780" dir="5400000" algn="tl">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0"/>
        <w:spacing w:line="240" w:lineRule="auto"/>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基本情報</w:t>
      </w:r>
    </w:p>
    <w:p>
      <w:pPr>
        <w:pStyle w:val="0"/>
        <w:spacing w:line="240" w:lineRule="auto"/>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健康状態</w:t>
      </w:r>
    </w:p>
    <w:p>
      <w:pPr>
        <w:pStyle w:val="0"/>
        <w:spacing w:line="240" w:lineRule="auto"/>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これまで</w:t>
      </w:r>
    </w:p>
    <w:p>
      <w:pPr>
        <w:pStyle w:val="0"/>
        <w:spacing w:line="240" w:lineRule="auto"/>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今</w:t>
      </w:r>
    </w:p>
    <w:p>
      <w:pPr>
        <w:pStyle w:val="0"/>
        <w:spacing w:line="240" w:lineRule="auto"/>
        <w:jc w:val="center"/>
        <w:rPr>
          <w:rFonts w:hint="eastAsia" w:ascii="UD デジタル 教科書体 NK-R" w:hAnsi="UD デジタル 教科書体 NK-R" w:eastAsia="UD デジタル 教科書体 NK-R"/>
          <w:sz w:val="40"/>
        </w:rPr>
      </w:pPr>
    </w:p>
    <w:p>
      <w:pPr>
        <w:pStyle w:val="0"/>
        <w:tabs>
          <w:tab w:val="left" w:leader="none" w:pos="5619"/>
        </w:tabs>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3044190</wp:posOffset>
                </wp:positionH>
                <wp:positionV relativeFrom="paragraph">
                  <wp:posOffset>-13335</wp:posOffset>
                </wp:positionV>
                <wp:extent cx="3133725" cy="54292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3133725" cy="5429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1.05pt;mso-position-vertical-relative:text;mso-position-horizontal-relative:text;v-text-anchor:middle;position:absolute;height:42.75pt;mso-wrap-distance-top:0pt;width:246.75pt;mso-wrap-distance-left:16pt;margin-left:239.7pt;z-index:6;" o:spid="_x0000_s1034"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基本情報</w:t>
      </w:r>
      <w:r>
        <w:rPr>
          <w:rFonts w:hint="eastAsia" w:ascii="UD デジタル 教科書体 NK-R" w:hAnsi="UD デジタル 教科書体 NK-R" w:eastAsia="UD デジタル 教科書体 NK-R"/>
          <w:sz w:val="72"/>
        </w:rPr>
        <w:tab/>
      </w:r>
    </w:p>
    <w:tbl>
      <w:tblPr>
        <w:tblStyle w:val="18"/>
        <w:tblW w:w="0" w:type="auto"/>
        <w:tblInd w:w="0" w:type="dxa"/>
        <w:tblLayout w:type="fixed"/>
        <w:tblLook w:firstRow="1" w:lastRow="0" w:firstColumn="1" w:lastColumn="0" w:noHBand="0" w:noVBand="1" w:val="04A0"/>
      </w:tblPr>
      <w:tblGrid>
        <w:gridCol w:w="443"/>
        <w:gridCol w:w="4430"/>
        <w:gridCol w:w="2472"/>
        <w:gridCol w:w="2401"/>
      </w:tblGrid>
      <w:tr>
        <w:trPr>
          <w:trHeight w:val="360" w:hRule="atLeast"/>
        </w:trPr>
        <w:tc>
          <w:tcPr>
            <w:tcW w:w="4873" w:type="dxa"/>
            <w:gridSpan w:val="2"/>
            <w:vAlign w:val="top"/>
          </w:tcPr>
          <w:p>
            <w:pPr>
              <w:pStyle w:val="0"/>
              <w:spacing w:before="0" w:beforeLines="0" w:beforeAutospacing="0"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フ　リ　ガ　ナ</w:t>
            </w:r>
          </w:p>
        </w:tc>
        <w:tc>
          <w:tcPr>
            <w:tcW w:w="4873" w:type="dxa"/>
            <w:gridSpan w:val="2"/>
            <w:vMerge w:val="restart"/>
            <w:vAlign w:val="top"/>
          </w:tcPr>
          <w:p>
            <w:pPr>
              <w:pStyle w:val="0"/>
              <w:spacing w:before="0" w:beforeLines="0" w:beforeAutospacing="0"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生年月日</w:t>
            </w:r>
          </w:p>
          <w:p>
            <w:pPr>
              <w:pStyle w:val="0"/>
              <w:spacing w:before="0" w:beforeLines="0" w:beforeAutospacing="0"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□大正</w:t>
            </w:r>
          </w:p>
          <w:p>
            <w:pPr>
              <w:pStyle w:val="0"/>
              <w:spacing w:before="0" w:beforeLines="0" w:beforeAutospacing="0"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□昭和　　　　　　　　　　年　　　　　　　月　　　　　　　日</w:t>
            </w:r>
          </w:p>
          <w:p>
            <w:pPr>
              <w:pStyle w:val="0"/>
              <w:spacing w:before="0" w:beforeLines="0" w:beforeAutospacing="0"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□平成</w:t>
            </w:r>
          </w:p>
        </w:tc>
      </w:tr>
      <w:tr>
        <w:trPr>
          <w:trHeight w:val="725" w:hRule="atLeast"/>
        </w:trPr>
        <w:tc>
          <w:tcPr>
            <w:tcW w:w="4873" w:type="dxa"/>
            <w:gridSpan w:val="2"/>
            <w:vAlign w:val="top"/>
          </w:tcPr>
          <w:p>
            <w:pPr>
              <w:pStyle w:val="0"/>
              <w:spacing w:before="0" w:beforeLines="0" w:beforeAutospacing="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2"/>
              </w:rPr>
              <w:t>名　　前</w:t>
            </w:r>
          </w:p>
        </w:tc>
        <w:tc>
          <w:tcPr>
            <w:tcW w:w="4873" w:type="dxa"/>
            <w:gridSpan w:val="2"/>
            <w:vMerge w:val="continue"/>
            <w:vAlign w:val="top"/>
          </w:tcPr>
          <w:p>
            <w:pPr>
              <w:pStyle w:val="0"/>
              <w:rPr>
                <w:rFonts w:hint="eastAsia"/>
              </w:rPr>
            </w:pPr>
          </w:p>
        </w:tc>
      </w:tr>
      <w:tr>
        <w:trPr>
          <w:trHeight w:val="1250" w:hRule="atLeast"/>
        </w:trPr>
        <w:tc>
          <w:tcPr>
            <w:tcW w:w="9746" w:type="dxa"/>
            <w:gridSpan w:val="4"/>
            <w:vAlign w:val="top"/>
          </w:tcPr>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住　所　　〒　　　　－　　　　　</w:t>
            </w:r>
          </w:p>
        </w:tc>
      </w:tr>
      <w:tr>
        <w:trPr>
          <w:trHeight w:val="226" w:hRule="atLeast"/>
        </w:trPr>
        <w:tc>
          <w:tcPr>
            <w:tcW w:w="7345" w:type="dxa"/>
            <w:gridSpan w:val="3"/>
            <w:tcBorders>
              <w:top w:val="none" w:color="auto" w:sz="0" w:space="0"/>
              <w:left w:val="none" w:color="auto" w:sz="0" w:space="0"/>
              <w:bottom w:val="dotted" w:color="auto" w:sz="4" w:space="0"/>
              <w:right w:val="single" w:color="auto" w:sz="4" w:space="0"/>
              <w:tl2br w:val="none" w:color="auto" w:sz="0" w:space="0"/>
              <w:tr2bl w:val="none" w:color="auto" w:sz="0" w:space="0"/>
            </w:tcBorders>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本　　　籍　　　地</w:t>
            </w:r>
          </w:p>
        </w:tc>
        <w:tc>
          <w:tcPr>
            <w:tcW w:w="2401" w:type="dxa"/>
            <w:tcBorders>
              <w:top w:val="none" w:color="auto" w:sz="0" w:space="0"/>
              <w:left w:val="single" w:color="auto" w:sz="4" w:space="0"/>
              <w:bottom w:val="dotted" w:color="auto" w:sz="4" w:space="0"/>
              <w:right w:val="none" w:color="auto" w:sz="0" w:space="0"/>
              <w:tl2br w:val="none" w:color="auto" w:sz="0" w:space="0"/>
              <w:tr2bl w:val="none" w:color="auto" w:sz="0" w:space="0"/>
            </w:tcBorders>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筆頭者名</w:t>
            </w:r>
          </w:p>
        </w:tc>
      </w:tr>
      <w:tr>
        <w:trPr>
          <w:trHeight w:val="721" w:hRule="atLeast"/>
        </w:trPr>
        <w:tc>
          <w:tcPr>
            <w:tcW w:w="443" w:type="dxa"/>
            <w:vMerge w:val="restart"/>
            <w:tcBorders>
              <w:top w:val="dotted"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0" w:lineRule="atLeast"/>
              <w:rPr>
                <w:rFonts w:hint="eastAsia"/>
              </w:rPr>
            </w:pPr>
          </w:p>
          <w:p>
            <w:pPr>
              <w:pStyle w:val="0"/>
              <w:spacing w:line="0" w:lineRule="atLeast"/>
              <w:rPr>
                <w:rFonts w:hint="eastAsia"/>
                <w:sz w:val="14"/>
              </w:rPr>
            </w:pPr>
          </w:p>
          <w:p>
            <w:pPr>
              <w:pStyle w:val="0"/>
              <w:spacing w:line="0" w:lineRule="atLeast"/>
              <w:rPr>
                <w:rFonts w:hint="eastAsia"/>
              </w:rPr>
            </w:pPr>
            <w:r>
              <w:rPr>
                <w:rFonts w:hint="eastAsia"/>
              </w:rPr>
              <w:t>現在</w:t>
            </w:r>
          </w:p>
          <w:p>
            <w:pPr>
              <w:pStyle w:val="0"/>
              <w:spacing w:line="0" w:lineRule="atLeast"/>
              <w:rPr>
                <w:rFonts w:hint="eastAsia"/>
              </w:rPr>
            </w:pPr>
            <w:r>
              <w:rPr>
                <w:rFonts w:hint="eastAsia"/>
              </w:rPr>
              <w:t>↓</w:t>
            </w:r>
          </w:p>
          <w:p>
            <w:pPr>
              <w:pStyle w:val="0"/>
              <w:spacing w:line="0" w:lineRule="atLeast"/>
              <w:rPr>
                <w:rFonts w:hint="eastAsia"/>
              </w:rPr>
            </w:pPr>
            <w:r>
              <w:rPr>
                <w:rFonts w:hint="eastAsia"/>
              </w:rPr>
              <w:t>過去</w:t>
            </w:r>
          </w:p>
        </w:tc>
        <w:tc>
          <w:tcPr>
            <w:tcW w:w="6902" w:type="dxa"/>
            <w:gridSpan w:val="2"/>
            <w:tcBorders>
              <w:top w:val="dotted" w:color="auto" w:sz="4" w:space="0"/>
              <w:left w:val="single" w:color="auto" w:sz="4" w:space="0"/>
              <w:bottom w:val="dotted" w:color="auto" w:sz="4" w:space="0"/>
              <w:right w:val="single" w:color="auto" w:sz="4" w:space="0"/>
              <w:tl2br w:val="none" w:color="auto" w:sz="0" w:space="0"/>
              <w:tr2bl w:val="none" w:color="auto" w:sz="0" w:space="0"/>
            </w:tcBorders>
            <w:vAlign w:val="top"/>
          </w:tcPr>
          <w:p>
            <w:pPr>
              <w:pStyle w:val="0"/>
              <w:spacing w:line="0" w:lineRule="atLeast"/>
              <w:rPr>
                <w:rFonts w:hint="eastAsia"/>
              </w:rPr>
            </w:pPr>
          </w:p>
        </w:tc>
        <w:tc>
          <w:tcPr>
            <w:tcW w:w="2401"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p>
        </w:tc>
      </w:tr>
      <w:tr>
        <w:trPr>
          <w:trHeight w:val="721" w:hRule="atLeast"/>
        </w:trPr>
        <w:tc>
          <w:tcPr>
            <w:tcW w:w="443"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6902" w:type="dxa"/>
            <w:gridSpan w:val="2"/>
            <w:tcBorders>
              <w:top w:val="dotted" w:color="auto" w:sz="4" w:space="0"/>
              <w:left w:val="single" w:color="auto" w:sz="4" w:space="0"/>
              <w:bottom w:val="dotted" w:color="auto" w:sz="4" w:space="0"/>
              <w:right w:val="single" w:color="auto" w:sz="4" w:space="0"/>
              <w:tl2br w:val="none" w:color="auto" w:sz="0" w:space="0"/>
              <w:tr2bl w:val="none" w:color="auto" w:sz="0" w:space="0"/>
            </w:tcBorders>
            <w:vAlign w:val="top"/>
          </w:tcPr>
          <w:p>
            <w:pPr>
              <w:pStyle w:val="0"/>
              <w:spacing w:line="0" w:lineRule="atLeast"/>
              <w:rPr>
                <w:rFonts w:hint="eastAsia"/>
              </w:rPr>
            </w:pPr>
          </w:p>
        </w:tc>
        <w:tc>
          <w:tcPr>
            <w:tcW w:w="2401"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p>
        </w:tc>
      </w:tr>
      <w:tr>
        <w:trPr>
          <w:trHeight w:val="721" w:hRule="atLeast"/>
        </w:trPr>
        <w:tc>
          <w:tcPr>
            <w:tcW w:w="443"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6902" w:type="dxa"/>
            <w:gridSpan w:val="2"/>
            <w:tcBorders>
              <w:top w:val="dotted" w:color="auto" w:sz="4" w:space="0"/>
              <w:left w:val="single" w:color="auto" w:sz="4" w:space="0"/>
              <w:bottom w:val="dotted" w:color="auto" w:sz="4" w:space="0"/>
              <w:right w:val="single" w:color="auto" w:sz="4" w:space="0"/>
              <w:tl2br w:val="none" w:color="auto" w:sz="0" w:space="0"/>
              <w:tr2bl w:val="none" w:color="auto" w:sz="0" w:space="0"/>
            </w:tcBorders>
            <w:vAlign w:val="top"/>
          </w:tcPr>
          <w:p>
            <w:pPr>
              <w:pStyle w:val="0"/>
              <w:rPr>
                <w:rFonts w:hint="eastAsia"/>
              </w:rPr>
            </w:pPr>
          </w:p>
        </w:tc>
        <w:tc>
          <w:tcPr>
            <w:tcW w:w="2401"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1" w:hRule="atLeast"/>
        </w:trPr>
        <w:tc>
          <w:tcPr>
            <w:tcW w:w="443"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6902" w:type="dxa"/>
            <w:gridSpan w:val="2"/>
            <w:tcBorders>
              <w:top w:val="dotted"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2401" w:type="dxa"/>
            <w:tcBorders>
              <w:top w:val="dotted" w:color="auto" w:sz="4"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rHeight w:val="710" w:hRule="atLeast"/>
        </w:trPr>
        <w:tc>
          <w:tcPr>
            <w:tcW w:w="9746" w:type="dxa"/>
            <w:gridSpan w:val="4"/>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8"/>
              </w:rPr>
              <w:t>電話番号　　　　　　（　　　　　　　　）　　　　　　　　　　－　　　　　　　　　　　　　</w:t>
            </w:r>
          </w:p>
        </w:tc>
      </w:tr>
      <w:tr>
        <w:trPr>
          <w:trHeight w:val="710" w:hRule="atLeast"/>
        </w:trPr>
        <w:tc>
          <w:tcPr>
            <w:tcW w:w="9746" w:type="dxa"/>
            <w:gridSpan w:val="4"/>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8"/>
              </w:rPr>
              <w:t>携帯電話番号　　（　　　　　　　　）　　　　　　　　　　－</w:t>
            </w:r>
          </w:p>
        </w:tc>
      </w:tr>
      <w:tr>
        <w:trPr>
          <w:trHeight w:val="2249" w:hRule="atLeast"/>
        </w:trPr>
        <w:tc>
          <w:tcPr>
            <w:tcW w:w="9746" w:type="dxa"/>
            <w:gridSpan w:val="4"/>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メールアドレス</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w:t>
            </w:r>
            <w:r>
              <w:rPr>
                <w:rFonts w:hint="eastAsia" w:ascii="UD デジタル 教科書体 NK-R" w:hAnsi="UD デジタル 教科書体 NK-R" w:eastAsia="UD デジタル 教科書体 NK-R"/>
                <w:sz w:val="28"/>
                <w:u w:val="dotted" w:color="auto"/>
              </w:rPr>
              <w:t>パソコン</w:t>
            </w:r>
            <w:r>
              <w:rPr>
                <w:rFonts w:hint="eastAsia" w:ascii="UD デジタル 教科書体 NK-R" w:hAnsi="UD デジタル 教科書体 NK-R" w:eastAsia="UD デジタル 教科書体 NK-R"/>
                <w:sz w:val="24"/>
                <w:u w:val="dotted" w:color="auto"/>
              </w:rPr>
              <w:t>　　　　　　　　　　　　　　　　　　　　　　　　　</w:t>
            </w:r>
            <w:r>
              <w:rPr>
                <w:rFonts w:hint="eastAsia" w:ascii="UD デジタル 教科書体 NK-R" w:hAnsi="UD デジタル 教科書体 NK-R" w:eastAsia="UD デジタル 教科書体 NK-R"/>
                <w:sz w:val="28"/>
                <w:u w:val="dotted" w:color="auto"/>
              </w:rPr>
              <w:t>　　　　　＠　　　　　　　　　　　　　　　</w:t>
            </w:r>
            <w:r>
              <w:rPr>
                <w:rFonts w:hint="eastAsia" w:ascii="UD デジタル 教科書体 NK-R" w:hAnsi="UD デジタル 教科書体 NK-R" w:eastAsia="UD デジタル 教科書体 NK-R"/>
                <w:sz w:val="24"/>
                <w:u w:val="dotted" w:color="auto"/>
              </w:rPr>
              <w:t>　　　　　　　　　　　　　　　</w:t>
            </w:r>
          </w:p>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　　　</w:t>
            </w:r>
            <w:r>
              <w:rPr>
                <w:rFonts w:hint="eastAsia" w:ascii="UD デジタル 教科書体 NK-R" w:hAnsi="UD デジタル 教科書体 NK-R" w:eastAsia="UD デジタル 教科書体 NK-R"/>
                <w:sz w:val="28"/>
                <w:u w:val="dotted" w:color="auto"/>
              </w:rPr>
              <w:t>携帯電話　　　　　　　　　　　　　　　　　　　　　　　　</w:t>
            </w:r>
            <w:r>
              <w:rPr>
                <w:rFonts w:hint="eastAsia" w:ascii="UD デジタル 教科書体 NK-R" w:hAnsi="UD デジタル 教科書体 NK-R" w:eastAsia="UD デジタル 教科書体 NK-R"/>
                <w:sz w:val="28"/>
                <w:u w:val="dotted" w:color="auto"/>
              </w:rPr>
              <w:t xml:space="preserve"> </w:t>
            </w:r>
            <w:r>
              <w:rPr>
                <w:rFonts w:hint="eastAsia" w:ascii="UD デジタル 教科書体 NK-R" w:hAnsi="UD デジタル 教科書体 NK-R" w:eastAsia="UD デジタル 教科書体 NK-R"/>
                <w:sz w:val="28"/>
                <w:u w:val="dotted" w:color="auto"/>
              </w:rPr>
              <w:t>　＠　　　　　　　　　　　　　　　　　　　　　　　　　　　</w:t>
            </w:r>
          </w:p>
          <w:p>
            <w:pPr>
              <w:pStyle w:val="0"/>
              <w:ind w:firstLine="280" w:firstLineChars="10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8"/>
                <w:u w:val="dotted" w:color="auto"/>
              </w:rPr>
              <w:t>ソーシャルメディアのアカウント　　　　　　　　　　　　　　　　　　　　　　　　　　　　　　　　　　　　　　</w:t>
            </w:r>
          </w:p>
        </w:tc>
      </w:tr>
      <w:tr>
        <w:trPr>
          <w:trHeight w:val="3262" w:hRule="atLeast"/>
        </w:trPr>
        <w:tc>
          <w:tcPr>
            <w:tcW w:w="9746" w:type="dxa"/>
            <w:gridSpan w:val="4"/>
            <w:vAlign w:val="top"/>
          </w:tcPr>
          <w:p>
            <w:pPr>
              <w:pStyle w:val="0"/>
              <w:spacing w:line="0" w:lineRule="atLeas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32"/>
              </w:rPr>
              <w:t>〈　メ　　モ　〉</w:t>
            </w:r>
            <w:r>
              <w:rPr>
                <w:rFonts w:hint="eastAsia" w:ascii="UD デジタル 教科書体 NK-R" w:hAnsi="UD デジタル 教科書体 NK-R" w:eastAsia="UD デジタル 教科書体 NK-R"/>
                <w:sz w:val="22"/>
              </w:rPr>
              <w:t>＊書き足りないことなどを自由にお書きください。</w:t>
            </w:r>
          </w:p>
          <w:p>
            <w:pPr>
              <w:pStyle w:val="0"/>
              <w:rPr>
                <w:rFonts w:hint="eastAsia" w:ascii="UD デジタル 教科書体 NK-R" w:hAnsi="UD デジタル 教科書体 NK-R" w:eastAsia="UD デジタル 教科書体 NK-R"/>
                <w:sz w:val="32"/>
              </w:rPr>
            </w:pPr>
          </w:p>
        </w:tc>
      </w:tr>
      <w:tr>
        <w:trPr>
          <w:trHeight w:val="35" w:hRule="atLeast"/>
        </w:trPr>
        <w:tc>
          <w:tcPr>
            <w:tcW w:w="9746" w:type="dxa"/>
            <w:gridSpan w:val="4"/>
            <w:tcBorders>
              <w:top w:val="none" w:color="auto" w:sz="0" w:space="0"/>
              <w:left w:val="nil"/>
              <w:bottom w:val="nil"/>
              <w:right w:val="nil"/>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＊緊急連絡先については</w:t>
            </w:r>
            <w:r>
              <w:rPr>
                <w:rFonts w:hint="eastAsia" w:ascii="UD デジタル 教科書体 NK-R" w:hAnsi="UD デジタル 教科書体 NK-R" w:eastAsia="UD デジタル 教科書体 NK-R"/>
                <w:color w:val="auto"/>
                <w:sz w:val="24"/>
              </w:rPr>
              <w:t>２５</w:t>
            </w:r>
            <w:r>
              <w:rPr>
                <w:rFonts w:hint="eastAsia" w:ascii="UD デジタル 教科書体 NK-R" w:hAnsi="UD デジタル 教科書体 NK-R" w:eastAsia="UD デジタル 教科書体 NK-R"/>
                <w:sz w:val="24"/>
              </w:rPr>
              <w:t>ページをご参照ください。</w:t>
            </w:r>
          </w:p>
        </w:tc>
      </w:tr>
    </w:tbl>
    <w:p>
      <w:pPr>
        <w:pStyle w:val="0"/>
        <w:pBdr>
          <w:top w:val="none" w:color="auto" w:sz="0" w:space="0"/>
          <w:left w:val="none" w:color="auto" w:sz="0" w:space="0"/>
          <w:bottom w:val="none" w:color="auto" w:sz="0" w:space="0"/>
          <w:right w:val="none" w:color="auto" w:sz="0" w:space="0"/>
        </w:pBdr>
        <w:rPr>
          <w:rFonts w:hint="eastAsia" w:ascii="UD デジタル 教科書体 NK-R" w:hAnsi="UD デジタル 教科書体 NK-R" w:eastAsia="UD デジタル 教科書体 NK-R"/>
          <w:sz w:val="12"/>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2961005</wp:posOffset>
                </wp:positionH>
                <wp:positionV relativeFrom="paragraph">
                  <wp:posOffset>160655</wp:posOffset>
                </wp:positionV>
                <wp:extent cx="3133725" cy="52387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3133725" cy="52387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12.65pt;mso-position-vertical-relative:text;mso-position-horizontal-relative:text;v-text-anchor:middle;position:absolute;height:41.25pt;mso-wrap-distance-top:0pt;width:246.75pt;mso-wrap-distance-left:16pt;margin-left:233.15pt;z-index:7;" o:spid="_x0000_s1035"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健康状態</w:t>
      </w:r>
    </w:p>
    <w:tbl>
      <w:tblPr>
        <w:tblStyle w:val="18"/>
        <w:tblW w:w="0" w:type="auto"/>
        <w:tblInd w:w="0" w:type="dxa"/>
        <w:tblLayout w:type="fixed"/>
        <w:tblLook w:firstRow="1" w:lastRow="0" w:firstColumn="1" w:lastColumn="0" w:noHBand="0" w:noVBand="1" w:val="04A0"/>
      </w:tblPr>
      <w:tblGrid>
        <w:gridCol w:w="9746"/>
      </w:tblGrid>
      <w:tr>
        <w:trPr/>
        <w:tc>
          <w:tcPr>
            <w:tcW w:w="9746" w:type="dxa"/>
            <w:vAlign w:val="top"/>
          </w:tcPr>
          <w:p>
            <w:pPr>
              <w:pStyle w:val="0"/>
              <w:rPr>
                <w:rFonts w:hint="eastAsia" w:ascii="UD デジタル 教科書体 NK-R" w:hAnsi="UD デジタル 教科書体 NK-R" w:eastAsia="UD デジタル 教科書体 NK-R"/>
                <w:sz w:val="32"/>
                <w:u w:val="dotted" w:color="auto"/>
              </w:rPr>
            </w:pPr>
            <w:r>
              <w:rPr>
                <w:rFonts w:hint="eastAsia" w:ascii="UD デジタル 教科書体 NK-R" w:hAnsi="UD デジタル 教科書体 NK-R" w:eastAsia="UD デジタル 教科書体 NK-R"/>
                <w:sz w:val="32"/>
              </w:rPr>
              <w:t>〈かかりつけの病院〉　　</w:t>
            </w:r>
            <w:r>
              <w:rPr>
                <w:rFonts w:hint="eastAsia" w:ascii="UD デジタル 教科書体 NK-R" w:hAnsi="UD デジタル 教科書体 NK-R" w:eastAsia="UD デジタル 教科書体 NK-R"/>
                <w:sz w:val="28"/>
                <w:u w:val="single" w:color="auto"/>
              </w:rPr>
              <w:t>＊主治医にチェック☑を入れてください。</w:t>
            </w:r>
          </w:p>
        </w:tc>
      </w:tr>
      <w:tr>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0"/>
                <w:w w:val="83"/>
                <w:sz w:val="28"/>
                <w:fitText w:val="1050" w:id="1"/>
              </w:rPr>
              <w:t>病院名・</w:t>
            </w:r>
            <w:r>
              <w:rPr>
                <w:rFonts w:hint="eastAsia" w:ascii="UD デジタル 教科書体 NK-R" w:hAnsi="UD デジタル 教科書体 NK-R" w:eastAsia="UD デジタル 教科書体 NK-R"/>
                <w:spacing w:val="2"/>
                <w:w w:val="83"/>
                <w:sz w:val="28"/>
                <w:fitText w:val="1050" w:id="1"/>
              </w:rPr>
              <w:t>科</w:t>
            </w:r>
            <w:r>
              <w:rPr>
                <w:rFonts w:hint="eastAsia" w:ascii="UD デジタル 教科書体 NK-R" w:hAnsi="UD デジタル 教科書体 NK-R" w:eastAsia="UD デジタル 教科書体 NK-R"/>
                <w:u w:val="single" w:color="auto"/>
              </w:rPr>
              <w:t>　　　　　　　　　　　　　　　　　　　　　　　　　　　　　　　　　　　　　　　　　　　　　　　　　　　　　　　　　　　　　　　　　　　　　　　　　　</w:t>
            </w:r>
          </w:p>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1"/>
                <w:w w:val="93"/>
                <w:sz w:val="28"/>
                <w:fitText w:val="1050" w:id="2"/>
              </w:rPr>
              <w:t>電話番号</w:t>
            </w:r>
            <w:r>
              <w:rPr>
                <w:rFonts w:hint="eastAsia"/>
                <w:u w:val="single" w:color="auto"/>
              </w:rPr>
              <w:t>　　　　　　　　　　　－　　　　　　　　　　　－　　　　　　　　　　　　　</w:t>
            </w:r>
          </w:p>
          <w:p>
            <w:pPr>
              <w:pStyle w:val="0"/>
              <w:spacing w:line="36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52"/>
                <w:sz w:val="28"/>
                <w:fitText w:val="1050" w:id="3"/>
              </w:rPr>
              <w:t>医師</w:t>
            </w:r>
            <w:r>
              <w:rPr>
                <w:rFonts w:hint="eastAsia" w:ascii="UD デジタル 教科書体 NK-R" w:hAnsi="UD デジタル 教科書体 NK-R" w:eastAsia="UD デジタル 教科書体 NK-R"/>
                <w:spacing w:val="1"/>
                <w:sz w:val="28"/>
                <w:fitText w:val="1050" w:id="3"/>
              </w:rPr>
              <w:t>名</w:t>
            </w:r>
            <w:r>
              <w:rPr>
                <w:rFonts w:hint="eastAsia"/>
                <w:u w:val="single" w:color="auto"/>
              </w:rPr>
              <w:t>　　　　　　　　　　　　　　　　　　　　　　　　　　　　　　　　　　　　　</w:t>
            </w:r>
          </w:p>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245"/>
                <w:sz w:val="28"/>
                <w:fitText w:val="1050" w:id="4"/>
              </w:rPr>
              <w:t>病</w:t>
            </w:r>
            <w:r>
              <w:rPr>
                <w:rFonts w:hint="eastAsia" w:ascii="UD デジタル 教科書体 NK-R" w:hAnsi="UD デジタル 教科書体 NK-R" w:eastAsia="UD デジタル 教科書体 NK-R"/>
                <w:sz w:val="28"/>
                <w:fitText w:val="1050" w:id="4"/>
              </w:rPr>
              <w:t>名</w:t>
            </w:r>
            <w:r>
              <w:rPr>
                <w:rFonts w:hint="eastAsia"/>
                <w:u w:val="single" w:color="auto"/>
              </w:rPr>
              <w:t>　　　　　　　　　　　　　　　　　　　　　　　　　　　　　　　　　　　　　</w:t>
            </w:r>
          </w:p>
        </w:tc>
      </w:tr>
      <w:tr>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0"/>
                <w:w w:val="83"/>
                <w:sz w:val="28"/>
                <w:fitText w:val="1050" w:id="5"/>
              </w:rPr>
              <w:t>病院名・</w:t>
            </w:r>
            <w:r>
              <w:rPr>
                <w:rFonts w:hint="eastAsia" w:ascii="UD デジタル 教科書体 NK-R" w:hAnsi="UD デジタル 教科書体 NK-R" w:eastAsia="UD デジタル 教科書体 NK-R"/>
                <w:spacing w:val="2"/>
                <w:w w:val="83"/>
                <w:sz w:val="28"/>
                <w:fitText w:val="1050" w:id="5"/>
              </w:rPr>
              <w:t>科</w:t>
            </w:r>
            <w:r>
              <w:rPr>
                <w:rFonts w:hint="eastAsia" w:ascii="UD デジタル 教科書体 NK-R" w:hAnsi="UD デジタル 教科書体 NK-R" w:eastAsia="UD デジタル 教科書体 NK-R"/>
                <w:u w:val="single" w:color="auto"/>
              </w:rPr>
              <w:t>　　　　　　　　　　　　　　　　　　　　　　　　　　　　　　　　　　　　　　　　　　　　　　　　　　　　　　　　　　　　　　　　　　　　　　　　　　</w:t>
            </w:r>
          </w:p>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1"/>
                <w:w w:val="93"/>
                <w:sz w:val="28"/>
                <w:fitText w:val="1050" w:id="6"/>
              </w:rPr>
              <w:t>電話番号</w:t>
            </w:r>
            <w:r>
              <w:rPr>
                <w:rFonts w:hint="eastAsia"/>
                <w:u w:val="single" w:color="auto"/>
              </w:rPr>
              <w:t>　　　　　　　　　　　－　　　　　　　　　　　－　　　　　　　　　　　　　</w:t>
            </w:r>
          </w:p>
          <w:p>
            <w:pPr>
              <w:pStyle w:val="0"/>
              <w:spacing w:line="36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52"/>
                <w:sz w:val="28"/>
                <w:fitText w:val="1050" w:id="7"/>
              </w:rPr>
              <w:t>医師</w:t>
            </w:r>
            <w:r>
              <w:rPr>
                <w:rFonts w:hint="eastAsia" w:ascii="UD デジタル 教科書体 NK-R" w:hAnsi="UD デジタル 教科書体 NK-R" w:eastAsia="UD デジタル 教科書体 NK-R"/>
                <w:spacing w:val="1"/>
                <w:sz w:val="28"/>
                <w:fitText w:val="1050" w:id="7"/>
              </w:rPr>
              <w:t>名</w:t>
            </w:r>
            <w:r>
              <w:rPr>
                <w:rFonts w:hint="eastAsia"/>
                <w:u w:val="single" w:color="auto"/>
              </w:rPr>
              <w:t>　　　　　　　　　　　　　　　　　　　　　　　　　　　　　　　　　　　　　</w:t>
            </w:r>
          </w:p>
          <w:p>
            <w:pPr>
              <w:pStyle w:val="0"/>
              <w:spacing w:line="360" w:lineRule="auto"/>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245"/>
                <w:sz w:val="28"/>
                <w:fitText w:val="1050" w:id="8"/>
              </w:rPr>
              <w:t>病</w:t>
            </w:r>
            <w:r>
              <w:rPr>
                <w:rFonts w:hint="eastAsia" w:ascii="UD デジタル 教科書体 NK-R" w:hAnsi="UD デジタル 教科書体 NK-R" w:eastAsia="UD デジタル 教科書体 NK-R"/>
                <w:sz w:val="28"/>
                <w:fitText w:val="1050" w:id="8"/>
              </w:rPr>
              <w:t>名</w:t>
            </w:r>
            <w:r>
              <w:rPr>
                <w:rFonts w:hint="eastAsia"/>
                <w:u w:val="single" w:color="auto"/>
              </w:rPr>
              <w:t>　　　　　　　　　　　　　　　　　　　　　　　　　　　　　　　　　　　　　</w:t>
            </w:r>
          </w:p>
        </w:tc>
      </w:tr>
      <w:tr>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0"/>
                <w:w w:val="83"/>
                <w:sz w:val="28"/>
                <w:fitText w:val="1050" w:id="9"/>
              </w:rPr>
              <w:t>病院名・</w:t>
            </w:r>
            <w:r>
              <w:rPr>
                <w:rFonts w:hint="eastAsia" w:ascii="UD デジタル 教科書体 NK-R" w:hAnsi="UD デジタル 教科書体 NK-R" w:eastAsia="UD デジタル 教科書体 NK-R"/>
                <w:spacing w:val="2"/>
                <w:w w:val="83"/>
                <w:sz w:val="28"/>
                <w:fitText w:val="1050" w:id="9"/>
              </w:rPr>
              <w:t>科</w:t>
            </w:r>
            <w:r>
              <w:rPr>
                <w:rFonts w:hint="eastAsia" w:ascii="UD デジタル 教科書体 NK-R" w:hAnsi="UD デジタル 教科書体 NK-R" w:eastAsia="UD デジタル 教科書体 NK-R"/>
                <w:u w:val="single" w:color="auto"/>
              </w:rPr>
              <w:t>　　　　　　　　　　　　　　　　　　　　　　　　　　　　　　　　　　　　　　　　　　　　　　　　　　　　　　　　　　　　　　　　　　　　　　　　　　</w:t>
            </w:r>
          </w:p>
          <w:p>
            <w:pPr>
              <w:pStyle w:val="0"/>
              <w:spacing w:line="360" w:lineRule="auto"/>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1"/>
                <w:w w:val="93"/>
                <w:sz w:val="28"/>
                <w:fitText w:val="1050" w:id="10"/>
              </w:rPr>
              <w:t>電話番号</w:t>
            </w:r>
            <w:r>
              <w:rPr>
                <w:rFonts w:hint="eastAsia"/>
                <w:u w:val="single" w:color="auto"/>
              </w:rPr>
              <w:t>　　　　　　　　　　　－　　　　　　　　　　　－　　　　　　　　　　　　　</w:t>
            </w:r>
          </w:p>
          <w:p>
            <w:pPr>
              <w:pStyle w:val="0"/>
              <w:spacing w:line="36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52"/>
                <w:sz w:val="28"/>
                <w:fitText w:val="1050" w:id="11"/>
              </w:rPr>
              <w:t>医師</w:t>
            </w:r>
            <w:r>
              <w:rPr>
                <w:rFonts w:hint="eastAsia" w:ascii="UD デジタル 教科書体 NK-R" w:hAnsi="UD デジタル 教科書体 NK-R" w:eastAsia="UD デジタル 教科書体 NK-R"/>
                <w:spacing w:val="1"/>
                <w:sz w:val="28"/>
                <w:fitText w:val="1050" w:id="11"/>
              </w:rPr>
              <w:t>名</w:t>
            </w:r>
            <w:r>
              <w:rPr>
                <w:rFonts w:hint="eastAsia"/>
                <w:u w:val="single" w:color="auto"/>
              </w:rPr>
              <w:t>　　　　　　　　　　　　　　　　　　　　　　　　　　　　　　　　　　　　　</w:t>
            </w:r>
          </w:p>
          <w:p>
            <w:pPr>
              <w:pStyle w:val="0"/>
              <w:spacing w:line="360" w:lineRule="auto"/>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pacing w:val="245"/>
                <w:sz w:val="28"/>
                <w:fitText w:val="1050" w:id="12"/>
              </w:rPr>
              <w:t>病</w:t>
            </w:r>
            <w:r>
              <w:rPr>
                <w:rFonts w:hint="eastAsia" w:ascii="UD デジタル 教科書体 NK-R" w:hAnsi="UD デジタル 教科書体 NK-R" w:eastAsia="UD デジタル 教科書体 NK-R"/>
                <w:sz w:val="28"/>
                <w:fitText w:val="1050" w:id="12"/>
              </w:rPr>
              <w:t>名</w:t>
            </w:r>
            <w:r>
              <w:rPr>
                <w:rFonts w:hint="eastAsia"/>
                <w:u w:val="single" w:color="auto"/>
              </w:rPr>
              <w:t>　　　　　　　　　　　　　　　　　　　　　　　　　　　　　　　　　　　　　</w:t>
            </w:r>
          </w:p>
        </w:tc>
      </w:tr>
      <w:tr>
        <w:trPr>
          <w:trHeight w:val="389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メ　　モ　〉　　＊書き足りないことなどを自由にお書きください。</w:t>
            </w:r>
          </w:p>
        </w:tc>
      </w:tr>
    </w:tbl>
    <w:p>
      <w:pPr>
        <w:pStyle w:val="0"/>
        <w:pBdr>
          <w:top w:val="none" w:color="auto" w:sz="0" w:space="0"/>
          <w:left w:val="none" w:color="auto" w:sz="0" w:space="0"/>
          <w:bottom w:val="none" w:color="auto" w:sz="0" w:space="0"/>
          <w:right w:val="none" w:color="auto" w:sz="0" w:space="0"/>
        </w:pBdr>
        <w:rPr>
          <w:rFonts w:hint="eastAsia" w:ascii="UD デジタル 教科書体 NK-R" w:hAnsi="UD デジタル 教科書体 NK-R" w:eastAsia="UD デジタル 教科書体 NK-R"/>
          <w:sz w:val="12"/>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3044190</wp:posOffset>
                </wp:positionH>
                <wp:positionV relativeFrom="paragraph">
                  <wp:posOffset>46355</wp:posOffset>
                </wp:positionV>
                <wp:extent cx="3133725" cy="55245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3133725" cy="55245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3.65pt;mso-position-vertical-relative:text;mso-position-horizontal-relative:text;v-text-anchor:middle;position:absolute;height:43.5pt;mso-wrap-distance-top:0pt;width:246.75pt;mso-wrap-distance-left:16pt;margin-left:239.7pt;z-index:8;" o:spid="_x0000_s1036"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rPr>
          <w:rFonts w:hint="eastAsia" w:ascii="UD デジタル 教科書体 NK-R" w:hAnsi="UD デジタル 教科書体 NK-R" w:eastAsia="UD デジタル 教科書体 NK-R"/>
          <w:sz w:val="12"/>
        </w:rPr>
      </w:pPr>
    </w:p>
    <w:p>
      <w:pPr>
        <w:pStyle w:val="0"/>
        <w:pBdr>
          <w:top w:val="none" w:color="auto" w:sz="0" w:space="0"/>
          <w:left w:val="none" w:color="auto" w:sz="0" w:space="0"/>
          <w:bottom w:val="none" w:color="auto" w:sz="0" w:space="0"/>
          <w:right w:val="none" w:color="auto" w:sz="0" w:space="0"/>
        </w:pBdr>
        <w:rPr>
          <w:rFonts w:hint="eastAsia" w:ascii="UD デジタル 教科書体 NK-R" w:hAnsi="UD デジタル 教科書体 NK-R" w:eastAsia="UD デジタル 教科書体 NK-R"/>
          <w:sz w:val="12"/>
        </w:rPr>
      </w:pPr>
    </w:p>
    <w:tbl>
      <w:tblPr>
        <w:tblStyle w:val="18"/>
        <w:tblW w:w="0" w:type="auto"/>
        <w:tblInd w:w="0" w:type="dxa"/>
        <w:tblLayout w:type="fixed"/>
        <w:tblLook w:firstRow="1" w:lastRow="0" w:firstColumn="1" w:lastColumn="0" w:noHBand="0" w:noVBand="1" w:val="04A0"/>
      </w:tblPr>
      <w:tblGrid>
        <w:gridCol w:w="9746"/>
      </w:tblGrid>
      <w:tr>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〈健康保険証〉</w:t>
            </w:r>
          </w:p>
          <w:p>
            <w:pPr>
              <w:pStyle w:val="0"/>
              <w:spacing w:line="0" w:lineRule="atLeast"/>
              <w:rPr>
                <w:rFonts w:hint="eastAsia" w:ascii="UD デジタル 教科書体 NK-R" w:hAnsi="UD デジタル 教科書体 NK-R" w:eastAsia="UD デジタル 教科書体 NK-R"/>
                <w:sz w:val="28"/>
                <w:u w:val="singl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single" w:color="auto"/>
              </w:rPr>
              <w:t>種　　類　　　国保・後期・社会保険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single" w:color="auto"/>
              </w:rPr>
              <w:t>番　　号　　　　　　　　　　　　　　　　　　　</w:t>
            </w:r>
          </w:p>
          <w:p>
            <w:pPr>
              <w:pStyle w:val="0"/>
              <w:rPr>
                <w:rFonts w:hint="eastAsia"/>
              </w:rPr>
            </w:pPr>
            <w:r>
              <w:rPr>
                <w:rFonts w:hint="eastAsia"/>
              </w:rPr>
              <w:t>　</w:t>
            </w:r>
            <w:r>
              <w:rPr>
                <w:rFonts w:hint="eastAsia" w:ascii="UD デジタル 教科書体 NK-R" w:hAnsi="UD デジタル 教科書体 NK-R" w:eastAsia="UD デジタル 教科書体 NK-R"/>
                <w:sz w:val="28"/>
              </w:rPr>
              <w:t>保管場所［　　　　　　　　　　　　　　　　　　　　　　　　　　　　　　　　　　　　　　　　　　　　　　］</w:t>
            </w:r>
          </w:p>
        </w:tc>
      </w:tr>
      <w:tr>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〈その他　証明書等の有無〉</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□介護保険証　　　　有　・　無　　　保管場所［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□障がい者手帳等　　有　・　無　　　保管場所［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□身障　　　　□療育　　　　　□精神　　　　□難病　　　　　）</w:t>
            </w:r>
          </w:p>
          <w:p>
            <w:pPr>
              <w:pStyle w:val="0"/>
              <w:spacing w:line="0" w:lineRule="atLeast"/>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793750</wp:posOffset>
                      </wp:positionH>
                      <wp:positionV relativeFrom="paragraph">
                        <wp:posOffset>78740</wp:posOffset>
                      </wp:positionV>
                      <wp:extent cx="4924425" cy="53721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4924425" cy="537210"/>
                              </a:xfrm>
                              <a:prstGeom prst="bracketPair">
                                <a:avLst/>
                              </a:prstGeom>
                              <a:ln w="9525"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6.2pt;mso-position-vertical-relative:text;mso-position-horizontal-relative:text;position:absolute;height:42.3pt;mso-wrap-distance-top:0pt;width:387.75pt;mso-wrap-distance-left:16pt;margin-left:62.5pt;z-index:9;" o:spid="_x0000_s1037" o:allowincell="t" o:allowoverlap="t" filled="f" stroked="t" strokecolor="#000000 [3200]" strokeweight="0.7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8"/>
              </w:rPr>
              <w:t>□その他</w:t>
            </w:r>
          </w:p>
          <w:p>
            <w:pPr>
              <w:pStyle w:val="0"/>
              <w:spacing w:line="0" w:lineRule="atLeast"/>
              <w:rPr>
                <w:rFonts w:hint="eastAsia" w:ascii="UD デジタル 教科書体 NK-R" w:hAnsi="UD デジタル 教科書体 NK-R" w:eastAsia="UD デジタル 教科書体 NK-R"/>
                <w:sz w:val="32"/>
              </w:rPr>
            </w:pPr>
          </w:p>
          <w:p>
            <w:pPr>
              <w:pStyle w:val="0"/>
              <w:spacing w:line="0" w:lineRule="atLeast"/>
              <w:rPr>
                <w:rFonts w:hint="eastAsia" w:ascii="UD デジタル 教科書体 NK-R" w:hAnsi="UD デジタル 教科書体 NK-R" w:eastAsia="UD デジタル 教科書体 NK-R"/>
                <w:sz w:val="18"/>
              </w:rPr>
            </w:pPr>
          </w:p>
        </w:tc>
      </w:tr>
      <w:tr>
        <w:trPr>
          <w:trHeight w:val="650"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〈アレルギー等　気をつけること〉</w:t>
            </w:r>
          </w:p>
          <w:p>
            <w:pPr>
              <w:pStyle w:val="0"/>
              <w:rPr>
                <w:rFonts w:hint="eastAsia" w:ascii="UD デジタル 教科書体 NK-R" w:hAnsi="UD デジタル 教科書体 NK-R" w:eastAsia="UD デジタル 教科書体 NK-R"/>
                <w:sz w:val="36"/>
              </w:rPr>
            </w:pPr>
          </w:p>
          <w:p>
            <w:pPr>
              <w:pStyle w:val="0"/>
              <w:rPr>
                <w:rFonts w:hint="eastAsia" w:ascii="UD デジタル 教科書体 NK-R" w:hAnsi="UD デジタル 教科書体 NK-R" w:eastAsia="UD デジタル 教科書体 NK-R"/>
                <w:sz w:val="36"/>
              </w:rPr>
            </w:pPr>
          </w:p>
          <w:p>
            <w:pPr>
              <w:pStyle w:val="0"/>
              <w:rPr>
                <w:rFonts w:hint="eastAsia" w:ascii="UD デジタル 教科書体 NK-R" w:hAnsi="UD デジタル 教科書体 NK-R" w:eastAsia="UD デジタル 教科書体 NK-R"/>
                <w:sz w:val="36"/>
              </w:rPr>
            </w:pPr>
          </w:p>
        </w:tc>
      </w:tr>
      <w:tr>
        <w:trPr>
          <w:trHeight w:val="6321"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〈いつも飲む薬〉　</w:t>
            </w:r>
            <w:r>
              <w:rPr>
                <w:rFonts w:hint="eastAsia" w:ascii="UD デジタル 教科書体 NK-R" w:hAnsi="UD デジタル 教科書体 NK-R" w:eastAsia="UD デジタル 教科書体 NK-R"/>
                <w:sz w:val="24"/>
              </w:rPr>
              <w:t>＊処方箋があれば貼っておくと良いでしょう。</w:t>
            </w:r>
          </w:p>
          <w:p>
            <w:pPr>
              <w:pStyle w:val="0"/>
              <w:spacing w:line="0" w:lineRule="atLeast"/>
              <w:ind w:firstLine="480" w:firstLineChars="200"/>
              <w:rPr>
                <w:rFonts w:hint="eastAsia" w:ascii="UD デジタル 教科書体 NK-R" w:hAnsi="UD デジタル 教科書体 NK-R" w:eastAsia="UD デジタル 教科書体 NK-R"/>
                <w:sz w:val="32"/>
                <w:u w:val="thick" w:color="auto"/>
              </w:rPr>
            </w:pPr>
            <w:r>
              <w:rPr>
                <w:rFonts w:hint="eastAsia" w:ascii="UD デジタル 教科書体 NK-R" w:hAnsi="UD デジタル 教科書体 NK-R" w:eastAsia="UD デジタル 教科書体 NK-R"/>
                <w:sz w:val="24"/>
                <w:u w:val="thick" w:color="auto"/>
              </w:rPr>
              <w:t>お薬手帳の保管場所　　　　　　　　　　　　　　　　　　　　　　　　　　　　　　　　　　　</w:t>
            </w:r>
          </w:p>
        </w:tc>
      </w:tr>
    </w:tbl>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3008630</wp:posOffset>
                </wp:positionH>
                <wp:positionV relativeFrom="paragraph">
                  <wp:posOffset>-9525</wp:posOffset>
                </wp:positionV>
                <wp:extent cx="3133725" cy="600075"/>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3133725" cy="60007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47.25pt;mso-wrap-distance-top:0pt;width:246.75pt;mso-wrap-distance-left:16pt;margin-left:236.9pt;z-index:10;" o:spid="_x0000_s1038"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これまで</w:t>
      </w:r>
    </w:p>
    <w:p>
      <w:pPr>
        <w:pStyle w:val="0"/>
        <w:pBdr>
          <w:top w:val="none" w:color="auto" w:sz="0" w:space="0"/>
          <w:left w:val="none" w:color="auto" w:sz="0" w:space="0"/>
          <w:bottom w:val="none" w:color="auto" w:sz="0" w:space="0"/>
          <w:right w:val="none" w:color="auto" w:sz="0" w:space="0"/>
        </w:pBdr>
        <w:spacing w:line="0" w:lineRule="atLeast"/>
        <w:ind w:left="0" w:leftChars="0" w:firstLine="560" w:firstLineChars="20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～思い出の振りかえり～</w:t>
      </w:r>
    </w:p>
    <w:tbl>
      <w:tblPr>
        <w:tblStyle w:val="18"/>
        <w:tblW w:w="0" w:type="auto"/>
        <w:tblInd w:w="0" w:type="dxa"/>
        <w:tblLayout w:type="fixed"/>
        <w:tblLook w:firstRow="1" w:lastRow="0" w:firstColumn="1" w:lastColumn="0" w:noHBand="0" w:noVBand="1" w:val="04A0"/>
      </w:tblPr>
      <w:tblGrid>
        <w:gridCol w:w="9746"/>
      </w:tblGrid>
      <w:tr>
        <w:trPr>
          <w:trHeight w:val="3082"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32"/>
              </w:rPr>
              <w:t>〈誕生時（例：名前の由来等）〉</w:t>
            </w:r>
          </w:p>
        </w:tc>
      </w:tr>
      <w:tr>
        <w:trPr>
          <w:trHeight w:val="308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〈幼少期〉</w:t>
            </w:r>
          </w:p>
        </w:tc>
      </w:tr>
      <w:tr>
        <w:trPr>
          <w:trHeight w:val="308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〈青春時代〉</w:t>
            </w:r>
          </w:p>
        </w:tc>
      </w:tr>
      <w:tr>
        <w:trPr>
          <w:trHeight w:val="413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〈その他の時代〉</w:t>
            </w:r>
          </w:p>
        </w:tc>
      </w:tr>
    </w:tbl>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2961005</wp:posOffset>
                </wp:positionH>
                <wp:positionV relativeFrom="paragraph">
                  <wp:posOffset>-9525</wp:posOffset>
                </wp:positionV>
                <wp:extent cx="3133725" cy="55245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3133725" cy="55245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43.5pt;mso-wrap-distance-top:0pt;width:246.75pt;mso-wrap-distance-left:16pt;margin-left:233.15pt;z-index:11;" o:spid="_x0000_s1039"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p>
    <w:tbl>
      <w:tblPr>
        <w:tblStyle w:val="18"/>
        <w:tblW w:w="0" w:type="auto"/>
        <w:tblInd w:w="0" w:type="dxa"/>
        <w:tblLayout w:type="fixed"/>
        <w:tblLook w:firstRow="1" w:lastRow="0" w:firstColumn="1" w:lastColumn="0" w:noHBand="0" w:noVBand="1" w:val="04A0"/>
      </w:tblPr>
      <w:tblGrid>
        <w:gridCol w:w="9746"/>
      </w:tblGrid>
      <w:tr>
        <w:trPr>
          <w:trHeight w:val="2157"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〈学歴〉</w:t>
            </w:r>
          </w:p>
        </w:tc>
      </w:tr>
      <w:tr>
        <w:trPr>
          <w:trHeight w:val="2150"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〈職歴〉</w:t>
            </w:r>
          </w:p>
        </w:tc>
      </w:tr>
      <w:tr>
        <w:trPr>
          <w:trHeight w:val="2330"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〈出生地、これまで住んだ家・場所〉</w:t>
            </w:r>
          </w:p>
        </w:tc>
      </w:tr>
      <w:tr>
        <w:trPr>
          <w:trHeight w:val="698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〈大切な思い出〉　</w:t>
            </w:r>
            <w:r>
              <w:rPr>
                <w:rFonts w:hint="eastAsia" w:ascii="UD デジタル 教科書体 NK-R" w:hAnsi="UD デジタル 教科書体 NK-R" w:eastAsia="UD デジタル 教科書体 NK-R"/>
                <w:sz w:val="24"/>
              </w:rPr>
              <w:t>様々な思い出を綴ってみましょう。</w:t>
            </w:r>
          </w:p>
          <w:p>
            <w:pPr>
              <w:pStyle w:val="0"/>
              <w:spacing w:line="0" w:lineRule="atLeast"/>
              <w:ind w:firstLine="2400" w:firstLineChars="100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24"/>
              </w:rPr>
              <w:t>思い出の写真等も貼ってみてはいかがでしょうか。</w:t>
            </w:r>
          </w:p>
          <w:p>
            <w:pPr>
              <w:pStyle w:val="0"/>
              <w:spacing w:line="0" w:lineRule="atLeast"/>
              <w:rPr>
                <w:rFonts w:hint="eastAsia" w:ascii="UD デジタル 教科書体 NK-R" w:hAnsi="UD デジタル 教科書体 NK-R" w:eastAsia="UD デジタル 教科書体 NK-R"/>
                <w:sz w:val="32"/>
              </w:rPr>
            </w:pPr>
          </w:p>
        </w:tc>
      </w:tr>
    </w:tbl>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3048000</wp:posOffset>
                </wp:positionH>
                <wp:positionV relativeFrom="paragraph">
                  <wp:posOffset>-9525</wp:posOffset>
                </wp:positionV>
                <wp:extent cx="3133725" cy="552450"/>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3133725" cy="55245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43.5pt;mso-wrap-distance-top:0pt;width:246.75pt;mso-wrap-distance-left:16pt;margin-left:240pt;z-index:12;" o:spid="_x0000_s1040"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今</w:t>
      </w:r>
    </w:p>
    <w:tbl>
      <w:tblPr>
        <w:tblStyle w:val="18"/>
        <w:tblW w:w="0" w:type="auto"/>
        <w:tblInd w:w="0" w:type="dxa"/>
        <w:tblLayout w:type="fixed"/>
        <w:tblLook w:firstRow="1" w:lastRow="0" w:firstColumn="1" w:lastColumn="0" w:noHBand="0" w:noVBand="1" w:val="04A0"/>
      </w:tblPr>
      <w:tblGrid>
        <w:gridCol w:w="9746"/>
      </w:tblGrid>
      <w:tr>
        <w:trPr>
          <w:trHeight w:val="1812"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〈趣味・特技〉</w:t>
            </w:r>
          </w:p>
        </w:tc>
      </w:tr>
      <w:tr>
        <w:trPr>
          <w:trHeight w:val="181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〈好きな食べ物〉</w:t>
            </w:r>
          </w:p>
        </w:tc>
      </w:tr>
      <w:tr>
        <w:trPr>
          <w:trHeight w:val="181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〈好きな花〉</w:t>
            </w:r>
          </w:p>
        </w:tc>
      </w:tr>
      <w:tr>
        <w:trPr>
          <w:trHeight w:val="181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〈好きな音楽〉</w:t>
            </w:r>
          </w:p>
        </w:tc>
      </w:tr>
      <w:tr>
        <w:trPr>
          <w:trHeight w:val="181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〈好きな本・映画〉</w:t>
            </w:r>
          </w:p>
        </w:tc>
      </w:tr>
      <w:tr>
        <w:trPr>
          <w:trHeight w:val="181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〈好きな時間</w:t>
            </w:r>
            <w:r>
              <w:rPr>
                <w:rFonts w:hint="eastAsia" w:ascii="UD デジタル 教科書体 NK-R" w:hAnsi="UD デジタル 教科書体 NK-R" w:eastAsia="UD デジタル 教科書体 NK-R"/>
                <w:sz w:val="22"/>
              </w:rPr>
              <w:t>（例：お茶を飲みながら読書をする時間）</w:t>
            </w:r>
            <w:r>
              <w:rPr>
                <w:rFonts w:hint="eastAsia" w:ascii="UD デジタル 教科書体 NK-R" w:hAnsi="UD デジタル 教科書体 NK-R" w:eastAsia="UD デジタル 教科書体 NK-R"/>
                <w:sz w:val="28"/>
              </w:rPr>
              <w:t>〉</w:t>
            </w:r>
          </w:p>
        </w:tc>
      </w:tr>
      <w:tr>
        <w:trPr>
          <w:trHeight w:val="2895"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〈宝物・コレクション〉</w:t>
            </w:r>
          </w:p>
        </w:tc>
      </w:tr>
    </w:tbl>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3095625</wp:posOffset>
                </wp:positionH>
                <wp:positionV relativeFrom="paragraph">
                  <wp:posOffset>-9525</wp:posOffset>
                </wp:positionV>
                <wp:extent cx="3133725" cy="45720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36pt;mso-wrap-distance-top:0pt;width:246.75pt;mso-wrap-distance-left:16pt;margin-left:243.75pt;z-index:13;" o:spid="_x0000_s1041"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p>
    <w:tbl>
      <w:tblPr>
        <w:tblStyle w:val="18"/>
        <w:tblW w:w="0" w:type="auto"/>
        <w:tblInd w:w="0" w:type="dxa"/>
        <w:tblLayout w:type="fixed"/>
        <w:tblLook w:firstRow="1" w:lastRow="0" w:firstColumn="1" w:lastColumn="0" w:noHBand="0" w:noVBand="1" w:val="04A0"/>
      </w:tblPr>
      <w:tblGrid>
        <w:gridCol w:w="9746"/>
      </w:tblGrid>
      <w:tr>
        <w:trPr>
          <w:trHeight w:val="5638" w:hRule="atLeast"/>
        </w:trPr>
        <w:tc>
          <w:tcPr>
            <w:tcW w:w="9746" w:type="dxa"/>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〈日課〉</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朝</w:t>
            </w: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u w:val="dotDash" w:color="auto"/>
              </w:rPr>
            </w:pPr>
            <w:r>
              <w:rPr>
                <w:rFonts w:hint="eastAsia" w:ascii="UD デジタル 教科書体 NK-R" w:hAnsi="UD デジタル 教科書体 NK-R" w:eastAsia="UD デジタル 教科書体 NK-R"/>
                <w:sz w:val="28"/>
                <w:u w:val="dotDash" w:color="auto"/>
              </w:rPr>
              <w:t>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昼</w:t>
            </w: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u w:val="dotDash" w:color="auto"/>
              </w:rPr>
            </w:pPr>
            <w:r>
              <w:rPr>
                <w:rFonts w:hint="eastAsia" w:ascii="UD デジタル 教科書体 NK-R" w:hAnsi="UD デジタル 教科書体 NK-R" w:eastAsia="UD デジタル 教科書体 NK-R"/>
                <w:sz w:val="28"/>
                <w:u w:val="dotDash" w:color="auto"/>
              </w:rPr>
              <w:t>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夜</w:t>
            </w: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tc>
      </w:tr>
      <w:tr>
        <w:trPr>
          <w:trHeight w:val="8250" w:hRule="atLeast"/>
        </w:trPr>
        <w:tc>
          <w:tcPr>
            <w:tcW w:w="9746" w:type="dxa"/>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〈これからやりたいこと</w:t>
            </w:r>
            <w:r>
              <w:rPr>
                <w:rFonts w:hint="eastAsia"/>
              </w:rPr>
              <w:drawing>
                <wp:anchor distT="0" distB="0" distL="203200" distR="203200" simplePos="0" relativeHeight="80" behindDoc="0" locked="0" layoutInCell="1" hidden="0" allowOverlap="1">
                  <wp:simplePos x="0" y="0"/>
                  <wp:positionH relativeFrom="margin">
                    <wp:posOffset>4319270</wp:posOffset>
                  </wp:positionH>
                  <wp:positionV relativeFrom="margin">
                    <wp:posOffset>3851910</wp:posOffset>
                  </wp:positionV>
                  <wp:extent cx="1838325" cy="1381125"/>
                  <wp:effectExtent l="0" t="0" r="9525" b="1905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1"/>
                          <a:stretch>
                            <a:fillRect/>
                          </a:stretch>
                        </pic:blipFill>
                        <pic:spPr>
                          <a:xfrm>
                            <a:off x="0" y="0"/>
                            <a:ext cx="1838325" cy="1381125"/>
                          </a:xfrm>
                          <a:prstGeom prst="ellipse">
                            <a:avLst/>
                          </a:prstGeom>
                          <a:ln>
                            <a:noFill/>
                            <a:miter/>
                          </a:ln>
                          <a:effectLst>
                            <a:softEdge rad="112522"/>
                          </a:effectLst>
                        </pic:spPr>
                      </pic:pic>
                    </a:graphicData>
                  </a:graphic>
                </wp:anchor>
              </w:drawing>
            </w:r>
            <w:r>
              <w:rPr>
                <w:rFonts w:hint="eastAsia" w:ascii="UD デジタル 教科書体 NK-R" w:hAnsi="UD デジタル 教科書体 NK-R" w:eastAsia="UD デジタル 教科書体 NK-R"/>
                <w:sz w:val="28"/>
              </w:rPr>
              <w:t>〉</w:t>
            </w:r>
          </w:p>
        </w:tc>
      </w:tr>
    </w:tbl>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3095625</wp:posOffset>
                </wp:positionH>
                <wp:positionV relativeFrom="paragraph">
                  <wp:posOffset>37465</wp:posOffset>
                </wp:positionV>
                <wp:extent cx="3133725" cy="504825"/>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3133725" cy="5048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2.95pt;mso-position-vertical-relative:text;mso-position-horizontal-relative:text;v-text-anchor:middle;position:absolute;height:39.75pt;mso-wrap-distance-top:0pt;width:246.75pt;mso-wrap-distance-left:16pt;margin-left:243.75pt;z-index:14;" o:spid="_x0000_s1043"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p>
    <w:tbl>
      <w:tblPr>
        <w:tblStyle w:val="18"/>
        <w:tblW w:w="0" w:type="auto"/>
        <w:tblInd w:w="0" w:type="dxa"/>
        <w:tblLayout w:type="fixed"/>
        <w:tblLook w:firstRow="1" w:lastRow="0" w:firstColumn="1" w:lastColumn="0" w:noHBand="0" w:noVBand="1" w:val="04A0"/>
      </w:tblPr>
      <w:tblGrid>
        <w:gridCol w:w="9746"/>
      </w:tblGrid>
      <w:tr>
        <w:trPr>
          <w:trHeight w:val="13647" w:hRule="atLeast"/>
        </w:trPr>
        <w:tc>
          <w:tcPr>
            <w:tcW w:w="9746" w:type="dxa"/>
            <w:vAlign w:val="top"/>
          </w:tcPr>
          <w:p>
            <w:pPr>
              <w:pStyle w:val="0"/>
              <w:rPr>
                <w:rFonts w:hint="eastAsia"/>
              </w:rPr>
            </w:pPr>
            <w:r>
              <w:rPr>
                <w:rFonts w:hint="eastAsia" w:ascii="UD デジタル 教科書体 NK-R" w:hAnsi="UD デジタル 教科書体 NK-R" w:eastAsia="UD デジタル 教科書体 NK-R"/>
                <w:sz w:val="36"/>
              </w:rPr>
              <w:t>〈お気に入りの場所〉</w:t>
            </w:r>
            <w:r>
              <w:rPr>
                <w:rFonts w:hint="eastAsia" w:ascii="UD デジタル 教科書体 NK-R" w:hAnsi="UD デジタル 教科書体 NK-R" w:eastAsia="UD デジタル 教科書体 NK-R"/>
                <w:sz w:val="24"/>
              </w:rPr>
              <w:t>　好きな場所等を書いてみてはいかがでしょうか。</w:t>
            </w:r>
          </w:p>
          <w:p>
            <w:pPr>
              <w:pStyle w:val="0"/>
              <w:rPr>
                <w:rFonts w:hint="eastAsia"/>
              </w:rPr>
            </w:pPr>
          </w:p>
          <w:p>
            <w:pPr>
              <w:pStyle w:val="0"/>
              <w:rPr>
                <w:rFonts w:hint="eastAsia"/>
              </w:rPr>
            </w:pPr>
          </w:p>
          <w:p>
            <w:pPr>
              <w:pStyle w:val="0"/>
              <w:rPr>
                <w:rFonts w:hint="eastAsia"/>
              </w:rPr>
            </w:pPr>
          </w:p>
          <w:p>
            <w:pPr>
              <w:pStyle w:val="0"/>
              <w:rPr>
                <w:rFonts w:hint="eastAsia"/>
              </w:rPr>
            </w:pPr>
          </w:p>
        </w:tc>
      </w:tr>
    </w:tbl>
    <w:p>
      <w:pPr>
        <w:pStyle w:val="0"/>
        <w:spacing w:line="0" w:lineRule="atLeast"/>
        <w:jc w:val="center"/>
        <w:rPr>
          <w:rFonts w:hint="eastAsia" w:ascii="UD デジタル 教科書体 NK-R" w:hAnsi="UD デジタル 教科書体 NK-R" w:eastAsia="UD デジタル 教科書体 NK-R"/>
          <w:sz w:val="96"/>
        </w:rPr>
      </w:pPr>
    </w:p>
    <w:p>
      <w:pPr>
        <w:pStyle w:val="0"/>
        <w:spacing w:line="0" w:lineRule="atLeast"/>
        <w:jc w:val="center"/>
        <w:rPr>
          <w:rFonts w:hint="eastAsia" w:ascii="UD デジタル 教科書体 NK-R" w:hAnsi="UD デジタル 教科書体 NK-R" w:eastAsia="UD デジタル 教科書体 NK-R"/>
          <w:sz w:val="96"/>
        </w:rPr>
      </w:pPr>
      <w:r>
        <w:rPr>
          <w:rFonts w:hint="eastAsia" w:ascii="UD デジタル 教科書体 NK-R" w:hAnsi="UD デジタル 教科書体 NK-R" w:eastAsia="UD デジタル 教科書体 NK-R"/>
          <w:sz w:val="96"/>
        </w:rPr>
        <w:t>第</w:t>
      </w:r>
      <w:r>
        <w:rPr>
          <w:rFonts w:hint="eastAsia" w:ascii="UD デジタル 教科書体 NK-R" w:hAnsi="UD デジタル 教科書体 NK-R" w:eastAsia="UD デジタル 教科書体 NK-R"/>
          <w:sz w:val="96"/>
        </w:rPr>
        <w:t>2</w:t>
      </w:r>
      <w:r>
        <w:rPr>
          <w:rFonts w:hint="eastAsia" w:ascii="UD デジタル 教科書体 NK-R" w:hAnsi="UD デジタル 教科書体 NK-R" w:eastAsia="UD デジタル 教科書体 NK-R"/>
          <w:sz w:val="96"/>
        </w:rPr>
        <w:t>章</w:t>
      </w:r>
    </w:p>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96"/>
        </w:rPr>
        <w:t>もしものときは</w:t>
      </w:r>
    </w:p>
    <w:p>
      <w:pPr>
        <w:pStyle w:val="0"/>
        <w:spacing w:line="0" w:lineRule="atLeast"/>
        <w:jc w:val="center"/>
        <w:rPr>
          <w:rFonts w:hint="eastAsia" w:ascii="UD デジタル 教科書体 NK-R" w:hAnsi="UD デジタル 教科書体 NK-R" w:eastAsia="UD デジタル 教科書体 NK-R"/>
          <w:sz w:val="36"/>
        </w:rPr>
      </w:pPr>
      <w:r>
        <w:rPr>
          <w:rFonts w:hint="eastAsia"/>
        </w:rPr>
        <w:drawing>
          <wp:inline distT="0" distB="0" distL="203200" distR="203200">
            <wp:extent cx="2275840" cy="3034030"/>
            <wp:effectExtent l="130175" t="112395" r="109220" b="140335"/>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2"/>
                    <a:stretch>
                      <a:fillRect/>
                    </a:stretch>
                  </pic:blipFill>
                  <pic:spPr>
                    <a:xfrm>
                      <a:off x="0" y="0"/>
                      <a:ext cx="2275840" cy="3034030"/>
                    </a:xfrm>
                    <a:prstGeom prst="rect">
                      <a:avLst/>
                    </a:prstGeom>
                    <a:solidFill>
                      <a:srgbClr val="EDEDED"/>
                    </a:solidFill>
                    <a:ln w="88900" cap="sq" cmpd="sng">
                      <a:solidFill>
                        <a:srgbClr val="FFFFFF"/>
                      </a:solidFill>
                      <a:prstDash val="solid"/>
                      <a:miter/>
                    </a:ln>
                    <a:effectLst>
                      <a:outerShdw blurRad="54991" dist="17780" dir="5400000" algn="tl">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0"/>
        <w:spacing w:line="0" w:lineRule="atLeast"/>
        <w:rPr>
          <w:rFonts w:hint="eastAsia" w:ascii="UD デジタル 教科書体 NK-R" w:hAnsi="UD デジタル 教科書体 NK-R" w:eastAsia="UD デジタル 教科書体 NK-R"/>
          <w:sz w:val="36"/>
        </w:rPr>
      </w:pPr>
    </w:p>
    <w:p>
      <w:pPr>
        <w:pStyle w:val="0"/>
        <w:spacing w:line="0" w:lineRule="atLeast"/>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病気になったら</w:t>
      </w:r>
    </w:p>
    <w:p>
      <w:pPr>
        <w:pStyle w:val="0"/>
        <w:spacing w:line="0" w:lineRule="atLeast"/>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介護が必要になったら</w:t>
      </w:r>
    </w:p>
    <w:p>
      <w:pPr>
        <w:pStyle w:val="0"/>
        <w:pBdr>
          <w:top w:val="none" w:color="auto" w:sz="0" w:space="0"/>
          <w:left w:val="none" w:color="auto" w:sz="0" w:space="0"/>
          <w:bottom w:val="none" w:color="auto" w:sz="0" w:space="0"/>
          <w:right w:val="none" w:color="auto" w:sz="0" w:space="0"/>
        </w:pBdr>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40"/>
        </w:rPr>
        <w:t>判断能力が低下したら</w:t>
      </w:r>
    </w:p>
    <w:p>
      <w:pPr>
        <w:pStyle w:val="0"/>
        <w:pBdr>
          <w:top w:val="none" w:color="auto" w:sz="0" w:space="0"/>
          <w:left w:val="none" w:color="auto" w:sz="0" w:space="0"/>
          <w:bottom w:val="none" w:color="auto" w:sz="0" w:space="0"/>
          <w:right w:val="none" w:color="auto" w:sz="0" w:space="0"/>
        </w:pBdr>
        <w:spacing w:line="0" w:lineRule="atLeas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center"/>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367030</wp:posOffset>
                </wp:positionH>
                <wp:positionV relativeFrom="paragraph">
                  <wp:posOffset>121920</wp:posOffset>
                </wp:positionV>
                <wp:extent cx="5422900" cy="132397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5422900" cy="1323975"/>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9.6pt;mso-position-vertical-relative:text;mso-position-horizontal-relative:text;position:absolute;height:104.25pt;mso-wrap-distance-top:0pt;width:427pt;mso-wrap-distance-left:16pt;margin-left:28.9pt;z-index:24;" o:spid="_x0000_s1045"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center"/>
        <w:rPr>
          <w:rFonts w:hint="eastAsia" w:ascii="UD デジタル 教科書体 NK-R" w:hAnsi="UD デジタル 教科書体 NK-R" w:eastAsia="UD デジタル 教科書体 NK-R"/>
          <w:sz w:val="48"/>
        </w:rPr>
      </w:pPr>
      <w:r>
        <w:rPr>
          <w:rFonts w:hint="eastAsia" w:ascii="UD デジタル 教科書体 NK-R" w:hAnsi="UD デジタル 教科書体 NK-R" w:eastAsia="UD デジタル 教科書体 NK-R"/>
          <w:sz w:val="48"/>
        </w:rPr>
        <w:t>もしものときのために</w:t>
      </w:r>
    </w:p>
    <w:p>
      <w:pPr>
        <w:pStyle w:val="0"/>
        <w:pBdr>
          <w:top w:val="none" w:color="auto" w:sz="0" w:space="0"/>
          <w:left w:val="none" w:color="auto" w:sz="0" w:space="0"/>
          <w:bottom w:val="none" w:color="auto" w:sz="0" w:space="0"/>
          <w:right w:val="none" w:color="auto" w:sz="0" w:space="0"/>
        </w:pBdr>
        <w:spacing w:line="0" w:lineRule="atLeast"/>
        <w:ind w:firstLine="1400" w:firstLineChars="5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あなたが望む医療ケアについて、元気なときから前もって考え、</w:t>
      </w:r>
    </w:p>
    <w:p>
      <w:pPr>
        <w:pStyle w:val="0"/>
        <w:pBdr>
          <w:top w:val="none" w:color="auto" w:sz="0" w:space="0"/>
          <w:left w:val="none" w:color="auto" w:sz="0" w:space="0"/>
          <w:bottom w:val="none" w:color="auto" w:sz="0" w:space="0"/>
          <w:right w:val="none" w:color="auto" w:sz="0" w:space="0"/>
        </w:pBdr>
        <w:spacing w:line="0" w:lineRule="atLeast"/>
        <w:ind w:firstLine="1120" w:firstLineChars="4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信頼する人たちと話し合い、共有することが重要です。</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3095625</wp:posOffset>
                </wp:positionH>
                <wp:positionV relativeFrom="paragraph">
                  <wp:posOffset>37465</wp:posOffset>
                </wp:positionV>
                <wp:extent cx="3133725" cy="40957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3133725" cy="40957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2.95pt;mso-position-vertical-relative:text;mso-position-horizontal-relative:text;v-text-anchor:middle;position:absolute;height:32.25pt;mso-wrap-distance-top:0pt;width:246.75pt;mso-wrap-distance-left:16pt;margin-left:243.75pt;z-index:15;" o:spid="_x0000_s1046"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72"/>
        </w:rPr>
        <w:t>病気になったら</w:t>
      </w:r>
    </w:p>
    <w:tbl>
      <w:tblPr>
        <w:tblStyle w:val="18"/>
        <w:tblW w:w="0" w:type="auto"/>
        <w:tblInd w:w="0" w:type="dxa"/>
        <w:tblLayout w:type="fixed"/>
        <w:tblLook w:firstRow="1" w:lastRow="0" w:firstColumn="1" w:lastColumn="0" w:noHBand="0" w:noVBand="1" w:val="04A0"/>
      </w:tblPr>
      <w:tblGrid>
        <w:gridCol w:w="5003"/>
        <w:gridCol w:w="105"/>
        <w:gridCol w:w="4675"/>
      </w:tblGrid>
      <w:tr>
        <w:trPr>
          <w:trHeight w:val="362" w:hRule="atLeast"/>
        </w:trPr>
        <w:tc>
          <w:tcPr>
            <w:tcW w:w="5003" w:type="dxa"/>
            <w:tcBorders>
              <w:top w:val="none" w:color="auto" w:sz="0" w:space="0"/>
              <w:left w:val="none" w:color="auto" w:sz="0" w:space="0"/>
              <w:bottom w:val="dotted" w:color="FFFFFF" w:themeColor="background1" w:sz="4" w:space="0"/>
              <w:right w:val="dotted" w:color="FFFFFF" w:themeColor="background1" w:sz="4" w:space="0"/>
              <w:tl2br w:val="none" w:color="auto" w:sz="0" w:space="0"/>
              <w:tr2bl w:val="none" w:color="auto" w:sz="0" w:space="0"/>
            </w:tcBorders>
            <w:shd w:val="clear" w:color="auto" w:fill="auto"/>
            <w:vAlign w:val="top"/>
          </w:tcPr>
          <w:p>
            <w:pPr>
              <w:pStyle w:val="0"/>
              <w:spacing w:line="0" w:lineRule="atLeast"/>
              <w:rPr>
                <w:rFonts w:hint="eastAsia"/>
                <w:sz w:val="28"/>
              </w:rPr>
            </w:pPr>
            <w:r>
              <w:rPr>
                <w:rFonts w:hint="eastAsia" w:ascii="UD デジタル 教科書体 NK-R" w:hAnsi="UD デジタル 教科書体 NK-R" w:eastAsia="UD デジタル 教科書体 NK-R"/>
                <w:sz w:val="36"/>
              </w:rPr>
              <w:t>〈告知について〉</w:t>
            </w:r>
          </w:p>
        </w:tc>
        <w:tc>
          <w:tcPr>
            <w:tcW w:w="4780" w:type="dxa"/>
            <w:gridSpan w:val="2"/>
            <w:tcBorders>
              <w:top w:val="none" w:color="auto" w:sz="0" w:space="0"/>
              <w:left w:val="dotted" w:color="FFFFFF" w:themeColor="background1" w:sz="4" w:space="0"/>
              <w:bottom w:val="dotted" w:color="FFFFFF" w:themeColor="background1"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＊チェック☑を入れてください。</w:t>
            </w:r>
          </w:p>
        </w:tc>
      </w:tr>
      <w:tr>
        <w:trPr>
          <w:trHeight w:val="2985" w:hRule="atLeast"/>
        </w:trPr>
        <w:tc>
          <w:tcPr>
            <w:tcW w:w="5003" w:type="dxa"/>
            <w:tcBorders>
              <w:top w:val="dotted" w:color="FFFFFF" w:themeColor="background1" w:sz="4" w:space="0"/>
              <w:left w:val="none" w:color="auto" w:sz="0" w:space="0"/>
              <w:bottom w:val="dotted" w:color="000000" w:themeColor="text1" w:sz="4" w:space="0"/>
              <w:right w:val="dotted" w:color="FFFFFF" w:themeColor="background1" w:sz="4" w:space="0"/>
              <w:tl2br w:val="none" w:color="auto" w:sz="0" w:space="0"/>
              <w:tr2bl w:val="none" w:color="auto" w:sz="0" w:space="0"/>
            </w:tcBorders>
            <w:vAlign w:val="top"/>
          </w:tcPr>
          <w:p>
            <w:pPr>
              <w:pStyle w:val="0"/>
              <w:spacing w:line="600" w:lineRule="auto"/>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□病名・余命を告知してほしい</w:t>
            </w:r>
          </w:p>
          <w:p>
            <w:pPr>
              <w:pStyle w:val="0"/>
              <w:spacing w:line="60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2"/>
              </w:rPr>
              <w:t>□家族等にまかせる</w:t>
            </w:r>
          </w:p>
        </w:tc>
        <w:tc>
          <w:tcPr>
            <w:tcW w:w="4780" w:type="dxa"/>
            <w:gridSpan w:val="2"/>
            <w:tcBorders>
              <w:top w:val="dotted" w:color="FFFFFF" w:themeColor="background1" w:sz="4" w:space="0"/>
              <w:left w:val="dotted" w:color="FFFFFF" w:themeColor="background1" w:sz="4" w:space="0"/>
              <w:bottom w:val="dotted" w:color="000000" w:themeColor="text1" w:sz="4" w:space="0"/>
              <w:right w:val="none" w:color="auto" w:sz="0" w:space="0"/>
              <w:tl2br w:val="none" w:color="auto" w:sz="0" w:space="0"/>
              <w:tr2bl w:val="none" w:color="auto" w:sz="0" w:space="0"/>
            </w:tcBorders>
            <w:vAlign w:val="top"/>
          </w:tcPr>
          <w:p>
            <w:pPr>
              <w:pStyle w:val="0"/>
              <w:spacing w:line="600" w:lineRule="auto"/>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□病名のみ告知してほしい</w:t>
            </w:r>
          </w:p>
          <w:p>
            <w:pPr>
              <w:pStyle w:val="0"/>
              <w:spacing w:line="600" w:lineRule="auto"/>
              <w:rPr>
                <w:rFonts w:hint="eastAsia"/>
                <w:sz w:val="24"/>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251460</wp:posOffset>
                      </wp:positionH>
                      <wp:positionV relativeFrom="paragraph">
                        <wp:posOffset>450850</wp:posOffset>
                      </wp:positionV>
                      <wp:extent cx="2427605" cy="748665"/>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2427605" cy="748665"/>
                              </a:xfrm>
                              <a:prstGeom prst="bracketPair">
                                <a:avLst/>
                              </a:prstGeom>
                              <a:ln w="9525"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35.5pt;mso-position-vertical-relative:text;mso-position-horizontal-relative:text;position:absolute;height:58.95pt;mso-wrap-distance-top:0pt;width:191.15pt;mso-wrap-distance-left:16pt;margin-left:19.8pt;z-index:16;" o:spid="_x0000_s1047" o:allowincell="t" o:allowoverlap="t" filled="f" stroked="t" strokecolor="#000000 [3200]" strokeweight="0.7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32"/>
              </w:rPr>
              <w:t>□その他</w:t>
            </w:r>
          </w:p>
        </w:tc>
      </w:tr>
      <w:tr>
        <w:trPr/>
        <w:tc>
          <w:tcPr>
            <w:tcW w:w="5003" w:type="dxa"/>
            <w:tcBorders>
              <w:top w:val="dotted" w:color="000000" w:themeColor="text1" w:sz="4" w:space="0"/>
              <w:left w:val="none" w:color="auto" w:sz="0" w:space="0"/>
              <w:bottom w:val="single" w:color="FFFFFF" w:themeColor="background1" w:sz="4" w:space="0"/>
              <w:right w:val="dotted" w:color="FFFFFF" w:themeColor="background1" w:sz="4" w:space="0"/>
              <w:tl2br w:val="none" w:color="auto" w:sz="0" w:space="0"/>
              <w:tr2bl w:val="none" w:color="auto" w:sz="0" w:space="0"/>
            </w:tcBorders>
            <w:vAlign w:val="top"/>
          </w:tcPr>
          <w:p>
            <w:pPr>
              <w:pStyle w:val="0"/>
              <w:spacing w:line="360" w:lineRule="auto"/>
              <w:rPr>
                <w:rFonts w:hint="eastAsia"/>
                <w:sz w:val="28"/>
              </w:rPr>
            </w:pPr>
            <w:r>
              <w:rPr>
                <w:rFonts w:hint="eastAsia" w:ascii="UD デジタル 教科書体 NK-R" w:hAnsi="UD デジタル 教科書体 NK-R" w:eastAsia="UD デジタル 教科書体 NK-R"/>
                <w:sz w:val="36"/>
              </w:rPr>
              <w:t>〈臓器提供・献体について〉</w:t>
            </w:r>
          </w:p>
        </w:tc>
        <w:tc>
          <w:tcPr>
            <w:tcW w:w="4780" w:type="dxa"/>
            <w:gridSpan w:val="2"/>
            <w:tcBorders>
              <w:top w:val="dotted" w:color="000000" w:themeColor="text1" w:sz="4" w:space="0"/>
              <w:left w:val="dotted" w:color="FFFFFF" w:themeColor="background1" w:sz="4" w:space="0"/>
              <w:bottom w:val="single" w:color="FFFFFF" w:themeColor="background1" w:sz="4" w:space="0"/>
              <w:right w:val="none" w:color="auto" w:sz="0" w:space="0"/>
              <w:tl2br w:val="none" w:color="auto" w:sz="0" w:space="0"/>
              <w:tr2bl w:val="none" w:color="auto" w:sz="0" w:space="0"/>
            </w:tcBorders>
            <w:vAlign w:val="top"/>
          </w:tcPr>
          <w:p>
            <w:pPr>
              <w:pStyle w:val="0"/>
              <w:spacing w:line="360" w:lineRule="auto"/>
              <w:rPr>
                <w:rFonts w:hint="eastAsia"/>
              </w:rPr>
            </w:pPr>
            <w:r>
              <w:rPr>
                <w:rFonts w:hint="eastAsia" w:ascii="UD デジタル 教科書体 NK-R" w:hAnsi="UD デジタル 教科書体 NK-R" w:eastAsia="UD デジタル 教科書体 NK-R"/>
                <w:sz w:val="24"/>
              </w:rPr>
              <w:t>＊チェック☑を入れてください。</w:t>
            </w:r>
          </w:p>
        </w:tc>
      </w:tr>
      <w:tr>
        <w:trPr>
          <w:trHeight w:val="3009" w:hRule="atLeast"/>
        </w:trPr>
        <w:tc>
          <w:tcPr>
            <w:tcW w:w="5108" w:type="dxa"/>
            <w:gridSpan w:val="2"/>
            <w:tcBorders>
              <w:top w:val="single" w:color="FFFFFF" w:themeColor="background1" w:sz="4" w:space="0"/>
              <w:left w:val="none" w:color="auto" w:sz="0" w:space="0"/>
              <w:bottom w:val="single" w:color="auto" w:sz="4" w:space="0"/>
              <w:right w:val="dotted" w:color="FFFFFF" w:themeColor="background1" w:sz="4"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□臓器提供意思表示カードを</w:t>
            </w:r>
          </w:p>
          <w:p>
            <w:pPr>
              <w:pStyle w:val="0"/>
              <w:spacing w:line="0" w:lineRule="atLeast"/>
              <w:ind w:firstLine="320" w:firstLineChars="10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持っている</w:t>
            </w:r>
          </w:p>
          <w:p>
            <w:pPr>
              <w:pStyle w:val="0"/>
              <w:spacing w:line="360" w:lineRule="auto"/>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□献体の登録をしている</w:t>
            </w:r>
          </w:p>
          <w:p>
            <w:pPr>
              <w:pStyle w:val="0"/>
              <w:spacing w:line="360" w:lineRule="auto"/>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　　</w:t>
            </w:r>
            <w:r>
              <w:rPr>
                <w:rFonts w:hint="eastAsia" w:ascii="UD デジタル 教科書体 NK-R" w:hAnsi="UD デジタル 教科書体 NK-R" w:eastAsia="UD デジタル 教科書体 NK-R"/>
                <w:sz w:val="28"/>
                <w:u w:val="thick" w:color="auto"/>
              </w:rPr>
              <w:t>登録先　　　　　　　　　　　　　　　　　　　　　　　　　　　　　</w:t>
            </w:r>
          </w:p>
          <w:p>
            <w:pPr>
              <w:pStyle w:val="0"/>
              <w:spacing w:line="360" w:lineRule="auto"/>
              <w:ind w:firstLine="280" w:firstLineChars="10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28"/>
                <w:u w:val="thick" w:color="auto"/>
              </w:rPr>
              <w:t>電話番号　　　　　　　　　　　　　　　　　　　　　　　　　　　　　　</w:t>
            </w:r>
          </w:p>
        </w:tc>
        <w:tc>
          <w:tcPr>
            <w:tcW w:w="4675" w:type="dxa"/>
            <w:tcBorders>
              <w:top w:val="single" w:color="FFFFFF" w:themeColor="background1" w:sz="4" w:space="0"/>
              <w:left w:val="dotted" w:color="FFFFFF" w:themeColor="background1" w:sz="4" w:space="0"/>
              <w:bottom w:val="single" w:color="auto" w:sz="4" w:space="0"/>
              <w:right w:val="none" w:color="auto" w:sz="0" w:space="0"/>
              <w:tl2br w:val="none" w:color="auto" w:sz="0" w:space="0"/>
              <w:tr2bl w:val="none" w:color="auto" w:sz="0" w:space="0"/>
            </w:tcBorders>
            <w:vAlign w:val="top"/>
          </w:tcPr>
          <w:p>
            <w:pPr>
              <w:pStyle w:val="0"/>
              <w:spacing w:line="360" w:lineRule="auto"/>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□臓器提供・献体を希望しない</w:t>
            </w:r>
          </w:p>
          <w:p>
            <w:pPr>
              <w:pStyle w:val="0"/>
              <w:spacing w:line="360" w:lineRule="auto"/>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□家族の判断にまかせる</w:t>
            </w:r>
          </w:p>
          <w:p>
            <w:pPr>
              <w:pStyle w:val="0"/>
              <w:spacing w:line="360" w:lineRule="auto"/>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197485</wp:posOffset>
                      </wp:positionH>
                      <wp:positionV relativeFrom="paragraph">
                        <wp:posOffset>368935</wp:posOffset>
                      </wp:positionV>
                      <wp:extent cx="2566670" cy="602615"/>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2566670" cy="602615"/>
                              </a:xfrm>
                              <a:prstGeom prst="bracketPair">
                                <a:avLst/>
                              </a:prstGeom>
                              <a:ln w="9525"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29.05pt;mso-position-vertical-relative:text;mso-position-horizontal-relative:text;position:absolute;height:47.45pt;mso-wrap-distance-top:0pt;width:202.1pt;mso-wrap-distance-left:16pt;margin-left:15.55pt;z-index:17;" o:spid="_x0000_s1048" o:allowincell="t" o:allowoverlap="t" filled="f" stroked="t" strokecolor="#000000 [3200]" strokeweight="0.7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32"/>
              </w:rPr>
              <w:t>□その他</w:t>
            </w:r>
          </w:p>
        </w:tc>
      </w:tr>
    </w:tbl>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r>
        <w:rPr>
          <w:rFonts w:hint="eastAsia"/>
        </w:rPr>
        <mc:AlternateContent>
          <mc:Choice Requires="wps">
            <w:drawing>
              <wp:anchor distT="0" distB="0" distL="203200" distR="203200" simplePos="0" relativeHeight="96" behindDoc="0" locked="0" layoutInCell="1" hidden="0" allowOverlap="1">
                <wp:simplePos x="0" y="0"/>
                <wp:positionH relativeFrom="column">
                  <wp:posOffset>-144145</wp:posOffset>
                </wp:positionH>
                <wp:positionV relativeFrom="paragraph">
                  <wp:posOffset>182880</wp:posOffset>
                </wp:positionV>
                <wp:extent cx="6373495" cy="3505200"/>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wps:spPr>
                        <a:xfrm>
                          <a:off x="0" y="0"/>
                          <a:ext cx="6373495" cy="3505200"/>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pBdr>
                                <w:top w:val="none" w:color="auto" w:sz="0" w:space="0"/>
                                <w:left w:val="none" w:color="auto" w:sz="0" w:space="0"/>
                                <w:bottom w:val="none" w:color="auto" w:sz="0" w:space="0"/>
                                <w:right w:val="none" w:color="auto" w:sz="0" w:space="0"/>
                              </w:pBdr>
                              <w:spacing w:line="0" w:lineRule="atLeast"/>
                              <w:ind w:leftChars="0" w:firstLine="630" w:firstLineChars="225"/>
                              <w:jc w:val="left"/>
                              <w:rPr>
                                <w:rFonts w:hint="eastAsia" w:ascii="UD デジタル 教科書体 NK-R" w:hAnsi="UD デジタル 教科書体 NK-R" w:eastAsia="UD デジタル 教科書体 NK-R"/>
                                <w:color w:val="000000" w:themeColor="text1"/>
                                <w:sz w:val="28"/>
                              </w:rPr>
                            </w:pPr>
                            <w:r>
                              <w:rPr>
                                <w:rFonts w:hint="eastAsia" w:ascii="UD デジタル 教科書体 NK-R" w:hAnsi="UD デジタル 教科書体 NK-R" w:eastAsia="UD デジタル 教科書体 NK-R"/>
                                <w:color w:val="000000" w:themeColor="text1"/>
                                <w:sz w:val="28"/>
                              </w:rPr>
                              <w:t>次のページでは、「</w:t>
                            </w:r>
                            <w:r>
                              <w:rPr>
                                <w:rFonts w:hint="eastAsia" w:ascii="UD デジタル 教科書体 NK-R" w:hAnsi="UD デジタル 教科書体 NK-R" w:eastAsia="UD デジタル 教科書体 NK-R"/>
                                <w:color w:val="000000" w:themeColor="text1"/>
                                <w:sz w:val="32"/>
                              </w:rPr>
                              <w:t>終末期医療に関する事前指示書</w:t>
                            </w:r>
                            <w:r>
                              <w:rPr>
                                <w:rFonts w:hint="eastAsia" w:ascii="UD デジタル 教科書体 NK-R" w:hAnsi="UD デジタル 教科書体 NK-R" w:eastAsia="UD デジタル 教科書体 NK-R"/>
                                <w:color w:val="000000" w:themeColor="text1"/>
                                <w:sz w:val="28"/>
                              </w:rPr>
                              <w:t>」を案内します。</w:t>
                            </w:r>
                          </w:p>
                          <w:p>
                            <w:pPr>
                              <w:pStyle w:val="0"/>
                              <w:pBdr>
                                <w:top w:val="none" w:color="auto" w:sz="0" w:space="0"/>
                                <w:left w:val="none" w:color="auto" w:sz="0" w:space="0"/>
                                <w:bottom w:val="none" w:color="auto" w:sz="0" w:space="0"/>
                                <w:right w:val="none" w:color="auto" w:sz="0" w:space="0"/>
                              </w:pBdr>
                              <w:spacing w:line="0" w:lineRule="atLeast"/>
                              <w:ind w:left="420" w:leftChars="200" w:right="296" w:rightChars="141" w:firstLine="210" w:firstLineChars="75"/>
                              <w:jc w:val="left"/>
                              <w:rPr>
                                <w:rFonts w:hint="eastAsia" w:ascii="UD デジタル 教科書体 NK-R" w:hAnsi="UD デジタル 教科書体 NK-R" w:eastAsia="UD デジタル 教科書体 NK-R"/>
                                <w:color w:val="000000" w:themeColor="text1"/>
                                <w:sz w:val="28"/>
                              </w:rPr>
                            </w:pPr>
                            <w:r>
                              <w:rPr>
                                <w:rFonts w:hint="eastAsia" w:ascii="UD デジタル 教科書体 NK-R" w:hAnsi="UD デジタル 教科書体 NK-R" w:eastAsia="UD デジタル 教科書体 NK-R"/>
                                <w:color w:val="000000" w:themeColor="text1"/>
                                <w:sz w:val="28"/>
                              </w:rPr>
                              <w:t>終末期とは、「生命維持処置を行わなければ、比較的短時間であろう、不治で回復不能の状態」のことです。このような状態に陥ったとき、自分で治療やケアなどについて決めたり、人に伝えたりすることができるでしょうか。治療やケアに関する考えを、あなたの大切な人と話しておくと、もしもの時に、あなたの考えに沿った治療やケアを受けられる可能性が高いと言われています。</w:t>
                            </w:r>
                          </w:p>
                          <w:p>
                            <w:pPr>
                              <w:pStyle w:val="0"/>
                              <w:spacing w:line="0" w:lineRule="atLeast"/>
                              <w:jc w:val="center"/>
                              <w:rPr>
                                <w:rFonts w:hint="eastAsia"/>
                                <w:color w:val="000000" w:themeColor="text1"/>
                              </w:rPr>
                            </w:pPr>
                            <w:r>
                              <w:rPr>
                                <w:rFonts w:hint="eastAsia" w:ascii="UD デジタル 教科書体 NK-R" w:hAnsi="UD デジタル 教科書体 NK-R" w:eastAsia="UD デジタル 教科書体 NK-R"/>
                                <w:color w:val="000000" w:themeColor="text1"/>
                                <w:sz w:val="36"/>
                              </w:rPr>
                              <w:t>　　　</w:t>
                            </w:r>
                            <w:r>
                              <w:rPr>
                                <w:rFonts w:hint="eastAsia" w:ascii="UD デジタル 教科書体 NK-R" w:hAnsi="UD デジタル 教科書体 NK-R" w:eastAsia="UD デジタル 教科書体 NK-R"/>
                                <w:color w:val="000000" w:themeColor="text1"/>
                                <w:sz w:val="28"/>
                              </w:rPr>
                              <w:t>「終末期医療に関する事前指示書」は、万が一あなたが自分の気持ちを</w:t>
                            </w:r>
                          </w:p>
                          <w:p>
                            <w:pPr>
                              <w:pStyle w:val="0"/>
                              <w:spacing w:line="0" w:lineRule="atLeast"/>
                              <w:ind w:left="223" w:leftChars="-87" w:hanging="406" w:hangingChars="145"/>
                              <w:jc w:val="center"/>
                              <w:rPr>
                                <w:rFonts w:hint="eastAsia"/>
                                <w:color w:val="000000" w:themeColor="text1"/>
                              </w:rPr>
                            </w:pPr>
                            <w:r>
                              <w:rPr>
                                <w:rFonts w:hint="eastAsia" w:ascii="UD デジタル 教科書体 NK-R" w:hAnsi="UD デジタル 教科書体 NK-R" w:eastAsia="UD デジタル 教科書体 NK-R"/>
                                <w:color w:val="000000" w:themeColor="text1"/>
                                <w:sz w:val="28"/>
                              </w:rPr>
                              <w:t>　　　話せなくなった時には、心の声を伝えることができるかけがえのないものに</w:t>
                            </w:r>
                          </w:p>
                          <w:p>
                            <w:pPr>
                              <w:pStyle w:val="0"/>
                              <w:spacing w:line="0" w:lineRule="atLeast"/>
                              <w:ind w:left="410" w:leftChars="195" w:firstLine="25" w:firstLineChars="9"/>
                              <w:rPr>
                                <w:rFonts w:hint="eastAsia"/>
                                <w:color w:val="000000" w:themeColor="text1"/>
                              </w:rPr>
                            </w:pPr>
                            <w:r>
                              <w:rPr>
                                <w:rFonts w:hint="eastAsia" w:ascii="UD デジタル 教科書体 NK-R" w:hAnsi="UD デジタル 教科書体 NK-R" w:eastAsia="UD デジタル 教科書体 NK-R"/>
                                <w:color w:val="000000" w:themeColor="text1"/>
                                <w:sz w:val="28"/>
                              </w:rPr>
                              <w:t>なり、ご家族やお世話になる方の心の負担を軽くすることができるでしょう。</w:t>
                            </w:r>
                          </w:p>
                        </w:txbxContent>
                      </wps:txbx>
                      <wps:bodyPr vertOverflow="overflow" horzOverflow="overflow" wrap="square" anchor="ctr"/>
                    </wps:wsp>
                  </a:graphicData>
                </a:graphic>
              </wp:anchor>
            </w:drawing>
          </mc:Choice>
          <mc:Fallback>
            <w:pict>
              <v:roundrect id="オブジェクト 0" style="mso-wrap-distance-right:16pt;mso-wrap-distance-bottom:0pt;margin-top:14.4pt;mso-position-vertical-relative:text;mso-position-horizontal-relative:text;v-text-anchor:middle;position:absolute;height:276pt;mso-wrap-distance-top:0pt;width:501.85pt;mso-wrap-distance-left:16pt;margin-left:-11.35pt;z-index:96;" o:spid="_x0000_s1049" o:allowincell="t" o:allowoverlap="t" filled="t" fillcolor="#d9d9d9 [2732]" stroked="t" strokecolor="#42709c" strokeweight="1pt" o:spt="2" arcsize="10923f">
                <v:fill/>
                <v:stroke linestyle="single" miterlimit="8" endcap="flat" dashstyle="solid" filltype="solid"/>
                <v:textbox style="layout-flow:horizontal;">
                  <w:txbxContent>
                    <w:p>
                      <w:pPr>
                        <w:pStyle w:val="0"/>
                        <w:pBdr>
                          <w:top w:val="none" w:color="auto" w:sz="0" w:space="0"/>
                          <w:left w:val="none" w:color="auto" w:sz="0" w:space="0"/>
                          <w:bottom w:val="none" w:color="auto" w:sz="0" w:space="0"/>
                          <w:right w:val="none" w:color="auto" w:sz="0" w:space="0"/>
                        </w:pBdr>
                        <w:spacing w:line="0" w:lineRule="atLeast"/>
                        <w:ind w:leftChars="0" w:firstLine="630" w:firstLineChars="225"/>
                        <w:jc w:val="left"/>
                        <w:rPr>
                          <w:rFonts w:hint="eastAsia" w:ascii="UD デジタル 教科書体 NK-R" w:hAnsi="UD デジタル 教科書体 NK-R" w:eastAsia="UD デジタル 教科書体 NK-R"/>
                          <w:color w:val="000000" w:themeColor="text1"/>
                          <w:sz w:val="28"/>
                        </w:rPr>
                      </w:pPr>
                      <w:r>
                        <w:rPr>
                          <w:rFonts w:hint="eastAsia" w:ascii="UD デジタル 教科書体 NK-R" w:hAnsi="UD デジタル 教科書体 NK-R" w:eastAsia="UD デジタル 教科書体 NK-R"/>
                          <w:color w:val="000000" w:themeColor="text1"/>
                          <w:sz w:val="28"/>
                        </w:rPr>
                        <w:t>次のページでは、「</w:t>
                      </w:r>
                      <w:r>
                        <w:rPr>
                          <w:rFonts w:hint="eastAsia" w:ascii="UD デジタル 教科書体 NK-R" w:hAnsi="UD デジタル 教科書体 NK-R" w:eastAsia="UD デジタル 教科書体 NK-R"/>
                          <w:color w:val="000000" w:themeColor="text1"/>
                          <w:sz w:val="32"/>
                        </w:rPr>
                        <w:t>終末期医療に関する事前指示書</w:t>
                      </w:r>
                      <w:r>
                        <w:rPr>
                          <w:rFonts w:hint="eastAsia" w:ascii="UD デジタル 教科書体 NK-R" w:hAnsi="UD デジタル 教科書体 NK-R" w:eastAsia="UD デジタル 教科書体 NK-R"/>
                          <w:color w:val="000000" w:themeColor="text1"/>
                          <w:sz w:val="28"/>
                        </w:rPr>
                        <w:t>」を案内します。</w:t>
                      </w:r>
                    </w:p>
                    <w:p>
                      <w:pPr>
                        <w:pStyle w:val="0"/>
                        <w:pBdr>
                          <w:top w:val="none" w:color="auto" w:sz="0" w:space="0"/>
                          <w:left w:val="none" w:color="auto" w:sz="0" w:space="0"/>
                          <w:bottom w:val="none" w:color="auto" w:sz="0" w:space="0"/>
                          <w:right w:val="none" w:color="auto" w:sz="0" w:space="0"/>
                        </w:pBdr>
                        <w:spacing w:line="0" w:lineRule="atLeast"/>
                        <w:ind w:left="420" w:leftChars="200" w:right="296" w:rightChars="141" w:firstLine="210" w:firstLineChars="75"/>
                        <w:jc w:val="left"/>
                        <w:rPr>
                          <w:rFonts w:hint="eastAsia" w:ascii="UD デジタル 教科書体 NK-R" w:hAnsi="UD デジタル 教科書体 NK-R" w:eastAsia="UD デジタル 教科書体 NK-R"/>
                          <w:color w:val="000000" w:themeColor="text1"/>
                          <w:sz w:val="28"/>
                        </w:rPr>
                      </w:pPr>
                      <w:r>
                        <w:rPr>
                          <w:rFonts w:hint="eastAsia" w:ascii="UD デジタル 教科書体 NK-R" w:hAnsi="UD デジタル 教科書体 NK-R" w:eastAsia="UD デジタル 教科書体 NK-R"/>
                          <w:color w:val="000000" w:themeColor="text1"/>
                          <w:sz w:val="28"/>
                        </w:rPr>
                        <w:t>終末期とは、「生命維持処置を行わなければ、比較的短時間であろう、不治で回復不能の状態」のことです。このような状態に陥ったとき、自分で治療やケアなどについて決めたり、人に伝えたりすることができるでしょうか。治療やケアに関する考えを、あなたの大切な人と話しておくと、もしもの時に、あなたの考えに沿った治療やケアを受けられる可能性が高いと言われています。</w:t>
                      </w:r>
                    </w:p>
                    <w:p>
                      <w:pPr>
                        <w:pStyle w:val="0"/>
                        <w:spacing w:line="0" w:lineRule="atLeast"/>
                        <w:jc w:val="center"/>
                        <w:rPr>
                          <w:rFonts w:hint="eastAsia"/>
                          <w:color w:val="000000" w:themeColor="text1"/>
                        </w:rPr>
                      </w:pPr>
                      <w:r>
                        <w:rPr>
                          <w:rFonts w:hint="eastAsia" w:ascii="UD デジタル 教科書体 NK-R" w:hAnsi="UD デジタル 教科書体 NK-R" w:eastAsia="UD デジタル 教科書体 NK-R"/>
                          <w:color w:val="000000" w:themeColor="text1"/>
                          <w:sz w:val="36"/>
                        </w:rPr>
                        <w:t>　　　</w:t>
                      </w:r>
                      <w:r>
                        <w:rPr>
                          <w:rFonts w:hint="eastAsia" w:ascii="UD デジタル 教科書体 NK-R" w:hAnsi="UD デジタル 教科書体 NK-R" w:eastAsia="UD デジタル 教科書体 NK-R"/>
                          <w:color w:val="000000" w:themeColor="text1"/>
                          <w:sz w:val="28"/>
                        </w:rPr>
                        <w:t>「終末期医療に関する事前指示書」は、万が一あなたが自分の気持ちを</w:t>
                      </w:r>
                    </w:p>
                    <w:p>
                      <w:pPr>
                        <w:pStyle w:val="0"/>
                        <w:spacing w:line="0" w:lineRule="atLeast"/>
                        <w:ind w:left="223" w:leftChars="-87" w:hanging="406" w:hangingChars="145"/>
                        <w:jc w:val="center"/>
                        <w:rPr>
                          <w:rFonts w:hint="eastAsia"/>
                          <w:color w:val="000000" w:themeColor="text1"/>
                        </w:rPr>
                      </w:pPr>
                      <w:r>
                        <w:rPr>
                          <w:rFonts w:hint="eastAsia" w:ascii="UD デジタル 教科書体 NK-R" w:hAnsi="UD デジタル 教科書体 NK-R" w:eastAsia="UD デジタル 教科書体 NK-R"/>
                          <w:color w:val="000000" w:themeColor="text1"/>
                          <w:sz w:val="28"/>
                        </w:rPr>
                        <w:t>　　　話せなくなった時には、心の声を伝えることができるかけがえのないものに</w:t>
                      </w:r>
                    </w:p>
                    <w:p>
                      <w:pPr>
                        <w:pStyle w:val="0"/>
                        <w:spacing w:line="0" w:lineRule="atLeast"/>
                        <w:ind w:left="410" w:leftChars="195" w:firstLine="25" w:firstLineChars="9"/>
                        <w:rPr>
                          <w:rFonts w:hint="eastAsia"/>
                          <w:color w:val="000000" w:themeColor="text1"/>
                        </w:rPr>
                      </w:pPr>
                      <w:r>
                        <w:rPr>
                          <w:rFonts w:hint="eastAsia" w:ascii="UD デジタル 教科書体 NK-R" w:hAnsi="UD デジタル 教科書体 NK-R" w:eastAsia="UD デジタル 教科書体 NK-R"/>
                          <w:color w:val="000000" w:themeColor="text1"/>
                          <w:sz w:val="28"/>
                        </w:rPr>
                        <w:t>なり、ご家族やお世話になる方の心の負担を軽くすることができるでしょう。</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ind w:leftChars="0" w:firstLine="810" w:firstLineChars="225"/>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r>
        <w:rPr>
          <w:rFonts w:hint="eastAsia"/>
        </w:rPr>
        <w:drawing>
          <wp:anchor distT="0" distB="0" distL="203200" distR="203200" simplePos="0" relativeHeight="98" behindDoc="0" locked="0" layoutInCell="1" hidden="0" allowOverlap="1">
            <wp:simplePos x="0" y="0"/>
            <wp:positionH relativeFrom="column">
              <wp:posOffset>5630545</wp:posOffset>
            </wp:positionH>
            <wp:positionV relativeFrom="paragraph">
              <wp:posOffset>226060</wp:posOffset>
            </wp:positionV>
            <wp:extent cx="840740" cy="840740"/>
            <wp:effectExtent l="138430" t="138430" r="137795" b="137795"/>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3"/>
                    <a:stretch>
                      <a:fillRect/>
                    </a:stretch>
                  </pic:blipFill>
                  <pic:spPr>
                    <a:xfrm rot="1500000">
                      <a:off x="0" y="0"/>
                      <a:ext cx="840740" cy="840740"/>
                    </a:xfrm>
                    <a:prstGeom prst="rect">
                      <a:avLst/>
                    </a:prstGeom>
                  </pic:spPr>
                </pic:pic>
              </a:graphicData>
            </a:graphic>
          </wp:anchor>
        </w:drawing>
      </w:r>
      <w:r>
        <w:rPr>
          <w:rFonts w:hint="eastAsia"/>
        </w:rPr>
        <w:drawing>
          <wp:anchor distT="0" distB="0" distL="203200" distR="203200" simplePos="0" relativeHeight="97" behindDoc="0" locked="0" layoutInCell="1" hidden="0" allowOverlap="1">
            <wp:simplePos x="0" y="0"/>
            <wp:positionH relativeFrom="column">
              <wp:posOffset>-313690</wp:posOffset>
            </wp:positionH>
            <wp:positionV relativeFrom="paragraph">
              <wp:posOffset>173990</wp:posOffset>
            </wp:positionV>
            <wp:extent cx="876935" cy="876935"/>
            <wp:effectExtent l="114300" t="114300" r="113665" b="113665"/>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3"/>
                    <a:stretch>
                      <a:fillRect/>
                    </a:stretch>
                  </pic:blipFill>
                  <pic:spPr>
                    <a:xfrm rot="-1080000" flipH="1">
                      <a:off x="0" y="0"/>
                      <a:ext cx="876935" cy="876935"/>
                    </a:xfrm>
                    <a:prstGeom prst="rect">
                      <a:avLst/>
                    </a:prstGeom>
                  </pic:spPr>
                </pic:pic>
              </a:graphicData>
            </a:graphic>
          </wp:anchor>
        </w:drawing>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6"/>
        </w:rPr>
      </w:pPr>
    </w:p>
    <w:p>
      <w:pPr>
        <w:pStyle w:val="0"/>
        <w:pBdr>
          <w:top w:val="none" w:color="auto" w:sz="0" w:space="0"/>
          <w:left w:val="none" w:color="auto" w:sz="0" w:space="0"/>
          <w:bottom w:val="none" w:color="auto" w:sz="0" w:space="0"/>
          <w:right w:val="none" w:color="auto" w:sz="0" w:space="0"/>
        </w:pBdr>
        <w:spacing w:line="0" w:lineRule="atLeast"/>
        <w:jc w:val="center"/>
        <w:rPr>
          <w:rFonts w:hint="eastAsia" w:ascii="UD デジタル 教科書体 NK-R" w:hAnsi="UD デジタル 教科書体 NK-R" w:eastAsia="UD デジタル 教科書体 NK-R"/>
          <w:sz w:val="40"/>
        </w:rPr>
      </w:pPr>
    </w:p>
    <w:p>
      <w:pPr>
        <w:pStyle w:val="0"/>
        <w:pBdr>
          <w:top w:val="none" w:color="auto" w:sz="0" w:space="0"/>
          <w:left w:val="none" w:color="auto" w:sz="0" w:space="0"/>
          <w:bottom w:val="none" w:color="auto" w:sz="0" w:space="0"/>
          <w:right w:val="none" w:color="auto" w:sz="0" w:space="0"/>
        </w:pBdr>
        <w:spacing w:line="0" w:lineRule="atLeast"/>
        <w:jc w:val="center"/>
        <w:rPr>
          <w:rFonts w:hint="eastAsia" w:ascii="UD デジタル 教科書体 NK-R" w:hAnsi="UD デジタル 教科書体 NK-R" w:eastAsia="UD デジタル 教科書体 NK-R"/>
          <w:sz w:val="40"/>
        </w:rPr>
      </w:pPr>
      <w:r>
        <w:rPr>
          <w:rFonts w:hint="eastAsia" w:ascii="UD デジタル 教科書体 NK-R" w:hAnsi="UD デジタル 教科書体 NK-R" w:eastAsia="UD デジタル 教科書体 NK-R"/>
          <w:sz w:val="40"/>
        </w:rPr>
        <w:t>終末期医療に関する事前指示書</w:t>
      </w:r>
    </w:p>
    <w:p>
      <w:pPr>
        <w:pStyle w:val="0"/>
        <w:pBdr>
          <w:top w:val="none" w:color="auto" w:sz="0" w:space="0"/>
          <w:left w:val="none" w:color="auto" w:sz="0" w:space="0"/>
          <w:bottom w:val="none" w:color="auto" w:sz="0" w:space="0"/>
          <w:right w:val="none" w:color="auto" w:sz="0" w:space="0"/>
        </w:pBdr>
        <w:spacing w:line="0" w:lineRule="atLeast"/>
        <w:ind w:right="296" w:rightChars="141"/>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84" behindDoc="0" locked="0" layoutInCell="1" hidden="0" allowOverlap="1">
                <wp:simplePos x="0" y="0"/>
                <wp:positionH relativeFrom="column">
                  <wp:posOffset>-147955</wp:posOffset>
                </wp:positionH>
                <wp:positionV relativeFrom="paragraph">
                  <wp:posOffset>266065</wp:posOffset>
                </wp:positionV>
                <wp:extent cx="6429375" cy="1856105"/>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wps:spPr>
                        <a:xfrm>
                          <a:off x="0" y="0"/>
                          <a:ext cx="6429375" cy="1856105"/>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240" w:hanging="240" w:hangingChars="100"/>
                              <w:rPr>
                                <w:rFonts w:hint="eastAsia" w:ascii="UD デジタル 教科書体 NK-R" w:hAnsi="UD デジタル 教科書体 NK-R" w:eastAsia="UD デジタル 教科書体 NK-R"/>
                                <w:color w:val="auto"/>
                                <w:sz w:val="24"/>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　項目ごとにあなたの意思に沿った内容を書いておきましょう。なお、分からないことや決められないことは書かなくても構いません。</w:t>
                            </w:r>
                          </w:p>
                          <w:p>
                            <w:pPr>
                              <w:pStyle w:val="0"/>
                              <w:spacing w:line="0" w:lineRule="atLeast"/>
                              <w:ind w:left="240" w:hanging="240" w:hangingChars="100"/>
                              <w:rPr>
                                <w:rFonts w:hint="eastAsia" w:ascii="UD デジタル 教科書体 NK-R" w:hAnsi="UD デジタル 教科書体 NK-R" w:eastAsia="UD デジタル 教科書体 NK-R"/>
                                <w:color w:val="auto"/>
                                <w:sz w:val="24"/>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　書いた内容はいつでも修正・撤回できます。また、定期的に見直すことも重要です。変更したときは、その日付を必ず記入しておきましょう。</w:t>
                            </w:r>
                          </w:p>
                          <w:p>
                            <w:pPr>
                              <w:pStyle w:val="0"/>
                              <w:spacing w:line="0" w:lineRule="atLeast"/>
                              <w:ind w:left="240" w:hanging="240" w:hangingChars="100"/>
                              <w:rPr>
                                <w:rFonts w:hint="eastAsia" w:ascii="UD デジタル 教科書体 NK-R" w:hAnsi="UD デジタル 教科書体 NK-R" w:eastAsia="UD デジタル 教科書体 NK-R"/>
                                <w:color w:val="auto"/>
                                <w:sz w:val="21"/>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w:t>
                            </w:r>
                            <w:r>
                              <w:rPr>
                                <w:rFonts w:hint="eastAsia" w:ascii="UD デジタル 教科書体 NK-R" w:hAnsi="UD デジタル 教科書体 NK-R" w:eastAsia="UD デジタル 教科書体 NK-R"/>
                                <w:color w:val="000000" w:themeColor="text1"/>
                                <w:sz w:val="24"/>
                                <w14:textOutline w14:w="9525">
                                  <w14:noFill/>
                                </w14:textOutline>
                              </w:rPr>
                              <w:t xml:space="preserve"> </w:t>
                            </w:r>
                            <w:r>
                              <w:rPr>
                                <w:rFonts w:hint="eastAsia" w:ascii="UD デジタル 教科書体 NK-R" w:hAnsi="UD デジタル 教科書体 NK-R" w:eastAsia="UD デジタル 教科書体 NK-R"/>
                                <w:color w:val="000000" w:themeColor="text1"/>
                                <w:sz w:val="24"/>
                                <w14:textOutline w14:w="9525">
                                  <w14:noFill/>
                                </w14:textOutline>
                              </w:rPr>
                              <w:t>作成するときは、医師やご家族、親しい人と相談のうえで行うとともに、この書面の存在を、医師やご家族、親しい人と共有しておきましょう。</w:t>
                            </w:r>
                          </w:p>
                          <w:p>
                            <w:pPr>
                              <w:pStyle w:val="0"/>
                              <w:spacing w:line="0" w:lineRule="atLeast"/>
                              <w:ind w:left="240" w:hanging="240" w:hangingChars="100"/>
                              <w:rPr>
                                <w:rFonts w:hint="eastAsia" w:ascii="UD デジタル 教科書体 NK-R" w:hAnsi="UD デジタル 教科書体 NK-R" w:eastAsia="UD デジタル 教科書体 NK-R"/>
                                <w:color w:val="auto"/>
                                <w:sz w:val="22"/>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　法律的意味はありません。</w:t>
                            </w:r>
                          </w:p>
                        </w:txbxContent>
                      </wps:txbx>
                      <wps:bodyPr vertOverflow="overflow" horzOverflow="overflow" wrap="square" anchor="ctr"/>
                    </wps:wsp>
                  </a:graphicData>
                </a:graphic>
              </wp:anchor>
            </w:drawing>
          </mc:Choice>
          <mc:Fallback>
            <w:pict>
              <v:roundrect id="オブジェクト 0" style="mso-wrap-distance-right:16pt;mso-wrap-distance-bottom:0pt;margin-top:20.95pt;mso-position-vertical-relative:text;mso-position-horizontal-relative:text;v-text-anchor:middle;position:absolute;height:146.15pt;mso-wrap-distance-top:0pt;width:506.25pt;mso-wrap-distance-left:16pt;margin-left:-11.65pt;z-index:84;" o:spid="_x0000_s1052"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ind w:left="240" w:hanging="240" w:hangingChars="100"/>
                        <w:rPr>
                          <w:rFonts w:hint="eastAsia" w:ascii="UD デジタル 教科書体 NK-R" w:hAnsi="UD デジタル 教科書体 NK-R" w:eastAsia="UD デジタル 教科書体 NK-R"/>
                          <w:color w:val="auto"/>
                          <w:sz w:val="24"/>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　項目ごとにあなたの意思に沿った内容を書いておきましょう。なお、分からないことや決められないことは書かなくても構いません。</w:t>
                      </w:r>
                    </w:p>
                    <w:p>
                      <w:pPr>
                        <w:pStyle w:val="0"/>
                        <w:spacing w:line="0" w:lineRule="atLeast"/>
                        <w:ind w:left="240" w:hanging="240" w:hangingChars="100"/>
                        <w:rPr>
                          <w:rFonts w:hint="eastAsia" w:ascii="UD デジタル 教科書体 NK-R" w:hAnsi="UD デジタル 教科書体 NK-R" w:eastAsia="UD デジタル 教科書体 NK-R"/>
                          <w:color w:val="auto"/>
                          <w:sz w:val="24"/>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　書いた内容はいつでも修正・撤回できます。また、定期的に見直すことも重要です。変更したときは、その日付を必ず記入しておきましょう。</w:t>
                      </w:r>
                    </w:p>
                    <w:p>
                      <w:pPr>
                        <w:pStyle w:val="0"/>
                        <w:spacing w:line="0" w:lineRule="atLeast"/>
                        <w:ind w:left="240" w:hanging="240" w:hangingChars="100"/>
                        <w:rPr>
                          <w:rFonts w:hint="eastAsia" w:ascii="UD デジタル 教科書体 NK-R" w:hAnsi="UD デジタル 教科書体 NK-R" w:eastAsia="UD デジタル 教科書体 NK-R"/>
                          <w:color w:val="auto"/>
                          <w:sz w:val="21"/>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w:t>
                      </w:r>
                      <w:r>
                        <w:rPr>
                          <w:rFonts w:hint="eastAsia" w:ascii="UD デジタル 教科書体 NK-R" w:hAnsi="UD デジタル 教科書体 NK-R" w:eastAsia="UD デジタル 教科書体 NK-R"/>
                          <w:color w:val="000000" w:themeColor="text1"/>
                          <w:sz w:val="24"/>
                          <w14:textOutline w14:w="9525">
                            <w14:noFill/>
                          </w14:textOutline>
                        </w:rPr>
                        <w:t xml:space="preserve"> </w:t>
                      </w:r>
                      <w:r>
                        <w:rPr>
                          <w:rFonts w:hint="eastAsia" w:ascii="UD デジタル 教科書体 NK-R" w:hAnsi="UD デジタル 教科書体 NK-R" w:eastAsia="UD デジタル 教科書体 NK-R"/>
                          <w:color w:val="000000" w:themeColor="text1"/>
                          <w:sz w:val="24"/>
                          <w14:textOutline w14:w="9525">
                            <w14:noFill/>
                          </w14:textOutline>
                        </w:rPr>
                        <w:t>作成するときは、医師やご家族、親しい人と相談のうえで行うとともに、この書面の存在を、医師やご家族、親しい人と共有しておきましょう。</w:t>
                      </w:r>
                    </w:p>
                    <w:p>
                      <w:pPr>
                        <w:pStyle w:val="0"/>
                        <w:spacing w:line="0" w:lineRule="atLeast"/>
                        <w:ind w:left="240" w:hanging="240" w:hangingChars="100"/>
                        <w:rPr>
                          <w:rFonts w:hint="eastAsia" w:ascii="UD デジタル 教科書体 NK-R" w:hAnsi="UD デジタル 教科書体 NK-R" w:eastAsia="UD デジタル 教科書体 NK-R"/>
                          <w:color w:val="auto"/>
                          <w:sz w:val="22"/>
                          <w14:textOutline w14:w="9525">
                            <w14:noFill/>
                          </w14:textOutline>
                        </w:rPr>
                      </w:pPr>
                      <w:r>
                        <w:rPr>
                          <w:rFonts w:hint="eastAsia" w:ascii="UD デジタル 教科書体 NK-R" w:hAnsi="UD デジタル 教科書体 NK-R" w:eastAsia="UD デジタル 教科書体 NK-R"/>
                          <w:color w:val="000000" w:themeColor="text1"/>
                          <w:sz w:val="24"/>
                          <w14:textOutline w14:w="9525">
                            <w14:noFill/>
                          </w14:textOutline>
                        </w:rPr>
                        <w:t>○　法律的意味はありません。</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28"/>
          <w:u w:val="none" w:color="auto"/>
        </w:rPr>
        <w:t xml:space="preserve"> </w:t>
      </w:r>
      <w:r>
        <w:rPr>
          <w:rFonts w:hint="eastAsia" w:ascii="UD デジタル 教科書体 NK-R" w:hAnsi="UD デジタル 教科書体 NK-R" w:eastAsia="UD デジタル 教科書体 NK-R"/>
          <w:sz w:val="28"/>
          <w:u w:val="none" w:color="auto"/>
        </w:rPr>
        <w:t>作成日</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single" w:color="auto"/>
        </w:rPr>
        <w:t>　　　　　　　　年　　　　　　月　　　　　　日　</w:t>
      </w:r>
      <w:r>
        <w:rPr>
          <w:rFonts w:hint="eastAsia" w:ascii="UD デジタル 教科書体 NK-R" w:hAnsi="UD デジタル 教科書体 NK-R" w:eastAsia="UD デジタル 教科書体 NK-R"/>
          <w:sz w:val="28"/>
        </w:rPr>
        <w:t>　　　作成者</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single" w:color="auto"/>
        </w:rPr>
        <w:t>　　　　　　　　　　</w:t>
      </w:r>
      <w:r>
        <w:rPr>
          <w:rFonts w:hint="eastAsia" w:ascii="UD デジタル 教科書体 NK-R" w:hAnsi="UD デジタル 教科書体 NK-R" w:eastAsia="UD デジタル 教科書体 NK-R"/>
          <w:sz w:val="28"/>
          <w:u w:val="single" w:color="auto"/>
        </w:rPr>
        <w:t xml:space="preserve"> </w:t>
      </w:r>
      <w:r>
        <w:rPr>
          <w:rFonts w:hint="eastAsia" w:ascii="UD デジタル 教科書体 NK-R" w:hAnsi="UD デジタル 教科書体 NK-R" w:eastAsia="UD デジタル 教科書体 NK-R"/>
          <w:sz w:val="28"/>
          <w:u w:val="single" w:color="auto"/>
        </w:rPr>
        <w:t>　　　　　　　　　　　　</w:t>
      </w:r>
    </w:p>
    <w:p>
      <w:pPr>
        <w:pStyle w:val="0"/>
        <w:pBdr>
          <w:top w:val="none" w:color="auto" w:sz="0" w:space="0"/>
          <w:left w:val="none" w:color="auto" w:sz="0" w:space="0"/>
          <w:bottom w:val="none" w:color="auto" w:sz="0" w:space="0"/>
          <w:right w:val="none" w:color="auto" w:sz="0" w:space="0"/>
        </w:pBdr>
        <w:spacing w:line="0" w:lineRule="atLeast"/>
        <w:ind w:left="0" w:leftChars="0" w:firstLine="5040" w:firstLineChars="1800"/>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ind w:left="0" w:leftChars="0" w:firstLine="5040" w:firstLineChars="1800"/>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ind w:left="0" w:leftChars="0" w:firstLine="5040" w:firstLineChars="1800"/>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ind w:left="0" w:leftChars="0" w:firstLine="5040" w:firstLineChars="1800"/>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2"/>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2"/>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　基本的な希望（希望の選択肢にチェック☑してください）</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（１）痛みなど</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できるだけ抑えてほしい（□　必要なら鎮痛剤を使ってもよい）</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自然のままでいたい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その他（　　　　　　　　　　　　　　　　　　　　　　　　　　　　　　　　　　　　　　　　　　　　　　　　　　　　　　　　　</w:t>
      </w: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（２）終末期を迎える場所</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病院　　　□　自宅　　　□　施設　　□　病状に応じて</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（３）上記以外の基本的な希望（自由にご記入ください）</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0"/>
          <w:bdr w:val="none" w:color="auto" w:sz="0" w:space="0"/>
        </w:rPr>
      </w:pPr>
      <w:r>
        <w:rPr>
          <w:rFonts w:hint="eastAsia" w:ascii="UD デジタル 教科書体 NK-R" w:hAnsi="UD デジタル 教科書体 NK-R" w:eastAsia="UD デジタル 教科書体 NK-R"/>
          <w:sz w:val="24"/>
          <w:bdr w:val="none" w:color="auto" w:sz="0" w:space="0"/>
        </w:rPr>
        <w:t>　　　（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　終末期になったときの希望（希望の選択肢にチェック☑してください）</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（１）心臓マッサージなどの心肺蘇生法</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希望する　　　　　□　希望しない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（２）延命のための人工呼吸器</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希望する　　　　　□　希望しない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（３）抗生物質の強力な使用</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希望する　　　　　□　希望しない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（４）胃ろうによる栄養補給</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希望する　　　　　□　希望しない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（５）鼻チューブによる栄養補給</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希望する　　　　　□　希望しない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（６）点滴による水分の補給</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　希望する　　　　　□　希望しない　　　□　その他（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（７）上記以外の希望（自由にご記入ください）</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rPr>
        <mc:AlternateContent>
          <mc:Choice Requires="wps">
            <w:drawing>
              <wp:anchor distT="0" distB="0" distL="203200" distR="203200" simplePos="0" relativeHeight="85" behindDoc="0" locked="0" layoutInCell="1" hidden="0" allowOverlap="1">
                <wp:simplePos x="0" y="0"/>
                <wp:positionH relativeFrom="column">
                  <wp:posOffset>1129030</wp:posOffset>
                </wp:positionH>
                <wp:positionV relativeFrom="paragraph">
                  <wp:posOffset>1228090</wp:posOffset>
                </wp:positionV>
                <wp:extent cx="5052695" cy="592455"/>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wps:spPr>
                        <a:xfrm>
                          <a:off x="0" y="0"/>
                          <a:ext cx="5052695" cy="59245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left"/>
                              <w:rPr>
                                <w:rFonts w:hint="eastAsia"/>
                              </w:rPr>
                            </w:pPr>
                            <w:r>
                              <w:rPr>
                                <w:rFonts w:hint="eastAsia"/>
                              </w:rPr>
                              <w:t>＊この「終末期医療に関する事前指示書」は、国立長寿医研究センターの</w:t>
                            </w:r>
                          </w:p>
                          <w:p>
                            <w:pPr>
                              <w:pStyle w:val="0"/>
                              <w:rPr>
                                <w:rFonts w:hint="eastAsia"/>
                              </w:rPr>
                            </w:pPr>
                            <w:r>
                              <w:rPr>
                                <w:rFonts w:hint="eastAsia"/>
                              </w:rPr>
                              <w:t>「私の医療に対する希望（終末期になったとき）」を参考に作成したものです。</w:t>
                            </w:r>
                          </w:p>
                        </w:txbxContent>
                      </wps:txbx>
                      <wps:bodyPr vertOverflow="overflow" horzOverflow="overflow" wrap="square" anchor="ctr"/>
                    </wps:wsp>
                  </a:graphicData>
                </a:graphic>
              </wp:anchor>
            </w:drawing>
          </mc:Choice>
          <mc:Fallback>
            <w:pict>
              <v:rect id="オブジェクト 0" style="mso-wrap-distance-right:16pt;mso-wrap-distance-bottom:0pt;margin-top:96.7pt;mso-position-vertical-relative:text;mso-position-horizontal-relative:text;v-text-anchor:middle;position:absolute;height:46.65pt;mso-wrap-distance-top:0pt;width:397.85pt;mso-wrap-distance-left:16pt;margin-left:88.9pt;z-index:85;" o:spid="_x0000_s1053" o:allowincell="t" o:allowoverlap="t" filled="t" fillcolor="#ffffff [3201]" stroked="t" strokecolor="#000000 [3200]" strokeweight="1pt" o:spt="1">
                <v:fill/>
                <v:stroke linestyle="single" miterlimit="8" endcap="flat" dashstyle="solid" filltype="solid"/>
                <v:textbox style="layout-flow:horizontal;">
                  <w:txbxContent>
                    <w:p>
                      <w:pPr>
                        <w:pStyle w:val="0"/>
                        <w:jc w:val="left"/>
                        <w:rPr>
                          <w:rFonts w:hint="eastAsia"/>
                        </w:rPr>
                      </w:pPr>
                      <w:r>
                        <w:rPr>
                          <w:rFonts w:hint="eastAsia"/>
                        </w:rPr>
                        <w:t>＊この「終末期医療に関する事前指示書」は、国立長寿医研究センターの</w:t>
                      </w:r>
                    </w:p>
                    <w:p>
                      <w:pPr>
                        <w:pStyle w:val="0"/>
                        <w:rPr>
                          <w:rFonts w:hint="eastAsia"/>
                        </w:rPr>
                      </w:pPr>
                      <w:r>
                        <w:rPr>
                          <w:rFonts w:hint="eastAsia"/>
                        </w:rPr>
                        <w:t>「私の医療に対する希望（終末期になったとき）」を参考に作成したものです。</w:t>
                      </w:r>
                    </w:p>
                  </w:txbxContent>
                </v:textbox>
                <v:imagedata o:title=""/>
                <w10:wrap type="none" anchorx="text" anchory="text"/>
              </v:rect>
            </w:pict>
          </mc:Fallback>
        </mc:AlternateContent>
      </w:r>
      <w:r>
        <w:rPr>
          <w:rFonts w:hint="eastAsia" w:ascii="UD デジタル 教科書体 NK-R" w:hAnsi="UD デジタル 教科書体 NK-R" w:eastAsia="UD デジタル 教科書体 NK-R"/>
          <w:sz w:val="24"/>
        </w:rPr>
        <w:t>３　あなたが希望する医療について判断できなくなったとき、医師が相談すべき人</w:t>
      </w:r>
    </w:p>
    <w:tbl>
      <w:tblPr>
        <w:tblStyle w:val="18"/>
        <w:tblW w:w="0" w:type="auto"/>
        <w:tblInd w:w="0" w:type="dxa"/>
        <w:tblLayout w:type="fixed"/>
        <w:tblLook w:firstRow="1" w:lastRow="0" w:firstColumn="1" w:lastColumn="0" w:noHBand="0" w:noVBand="1" w:val="04A0"/>
      </w:tblPr>
      <w:tblGrid>
        <w:gridCol w:w="1045"/>
        <w:gridCol w:w="4410"/>
        <w:gridCol w:w="1159"/>
        <w:gridCol w:w="101"/>
        <w:gridCol w:w="1049"/>
        <w:gridCol w:w="1982"/>
      </w:tblGrid>
      <w:tr>
        <w:trPr>
          <w:trHeight w:val="625" w:hRule="atLeast"/>
        </w:trPr>
        <w:tc>
          <w:tcPr>
            <w:tcW w:w="1045" w:type="dxa"/>
            <w:vAlign w:val="top"/>
          </w:tcPr>
          <w:p>
            <w:pPr>
              <w:pStyle w:val="0"/>
              <w:spacing w:line="360" w:lineRule="auto"/>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氏　　名</w:t>
            </w:r>
          </w:p>
        </w:tc>
        <w:tc>
          <w:tcPr>
            <w:tcW w:w="44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360" w:lineRule="auto"/>
              <w:rPr>
                <w:rFonts w:hint="eastAsia" w:ascii="UD デジタル 教科書体 NK-R" w:hAnsi="UD デジタル 教科書体 NK-R" w:eastAsia="UD デジタル 教科書体 NK-R"/>
                <w:sz w:val="24"/>
              </w:rPr>
            </w:pPr>
          </w:p>
        </w:tc>
        <w:tc>
          <w:tcPr>
            <w:tcW w:w="1260" w:type="dxa"/>
            <w:gridSpan w:val="2"/>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36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電話番号</w:t>
            </w:r>
          </w:p>
        </w:tc>
        <w:tc>
          <w:tcPr>
            <w:tcW w:w="3031"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p>
        </w:tc>
      </w:tr>
      <w:tr>
        <w:trPr>
          <w:trHeight w:val="510" w:hRule="atLeast"/>
        </w:trPr>
        <w:tc>
          <w:tcPr>
            <w:tcW w:w="1045" w:type="dxa"/>
            <w:vAlign w:val="top"/>
          </w:tcPr>
          <w:p>
            <w:pPr>
              <w:pStyle w:val="0"/>
              <w:ind w:leftChars="0" w:firstLine="0" w:firstLineChars="0"/>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住　　所</w:t>
            </w:r>
          </w:p>
        </w:tc>
        <w:tc>
          <w:tcPr>
            <w:tcW w:w="5569"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p>
        </w:tc>
        <w:tc>
          <w:tcPr>
            <w:tcW w:w="1150" w:type="dxa"/>
            <w:gridSpan w:val="2"/>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あなたとの関係</w:t>
            </w:r>
          </w:p>
        </w:tc>
        <w:tc>
          <w:tcPr>
            <w:tcW w:w="198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p>
        </w:tc>
      </w:tr>
    </w:tbl>
    <w:p>
      <w:pPr>
        <w:pStyle w:val="0"/>
        <w:pBdr>
          <w:top w:val="none" w:color="auto" w:sz="0" w:space="0"/>
          <w:left w:val="none" w:color="auto" w:sz="0" w:space="0"/>
          <w:bottom w:val="none" w:color="auto" w:sz="0" w:space="0"/>
          <w:right w:val="none" w:color="auto" w:sz="0" w:space="0"/>
        </w:pBdr>
        <w:spacing w:line="0" w:lineRule="atLeast"/>
        <w:jc w:val="righ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〈前のページの用語説明〉　　　　　　　　　　　　　　　出典：国立長寿医療センター</w:t>
      </w:r>
    </w:p>
    <w:tbl>
      <w:tblPr>
        <w:tblStyle w:val="18"/>
        <w:tblW w:w="0" w:type="auto"/>
        <w:tblInd w:w="0" w:type="dxa"/>
        <w:tblLayout w:type="fixed"/>
        <w:tblLook w:firstRow="1" w:lastRow="0" w:firstColumn="1" w:lastColumn="0" w:noHBand="0" w:noVBand="1" w:val="04A0"/>
      </w:tblPr>
      <w:tblGrid>
        <w:gridCol w:w="625"/>
        <w:gridCol w:w="9240"/>
      </w:tblGrid>
      <w:tr>
        <w:trPr/>
        <w:tc>
          <w:tcPr>
            <w:tcW w:w="986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ind w:firstLine="3520" w:firstLineChars="1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2"/>
              </w:rPr>
              <w:t>説　　　　　　　　　　　　明</w:t>
            </w:r>
          </w:p>
        </w:tc>
      </w:tr>
      <w:tr>
        <w:trPr>
          <w:trHeight w:val="2448" w:hRule="atLeast"/>
        </w:trPr>
        <w:tc>
          <w:tcPr>
            <w:tcW w:w="625" w:type="dxa"/>
            <w:textDirection w:val="tbRlV"/>
            <w:vAlign w:val="top"/>
          </w:tcPr>
          <w:p>
            <w:pPr>
              <w:pStyle w:val="0"/>
              <w:spacing w:line="0" w:lineRule="atLeast"/>
              <w:ind w:left="113" w:leftChars="0" w:right="113" w:rightChars="0"/>
              <w:jc w:val="distribute"/>
              <w:rPr>
                <w:rFonts w:hint="eastAsia"/>
              </w:rPr>
            </w:pPr>
            <w:r>
              <w:rPr>
                <w:rFonts w:hint="eastAsia" w:ascii="UD デジタル 教科書体 NK-R" w:hAnsi="UD デジタル 教科書体 NK-R" w:eastAsia="UD デジタル 教科書体 NK-R"/>
                <w:sz w:val="24"/>
              </w:rPr>
              <w:t>１基本的な希望</w:t>
            </w:r>
          </w:p>
        </w:tc>
        <w:tc>
          <w:tcPr>
            <w:tcW w:w="9240" w:type="dxa"/>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（１）痛みなど</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強い鎮痛剤（麻薬系鎮痛薬等）で痛みを抑えると、意識が低下する場合が多くあります。</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鎮痛剤を使うと、意識は低下するが、副作用で呼吸が抑えられることが多くあります。</w:t>
            </w:r>
          </w:p>
          <w:p>
            <w:pPr>
              <w:pStyle w:val="0"/>
              <w:spacing w:line="0" w:lineRule="atLeast"/>
              <w:ind w:leftChars="0" w:hanging="312" w:hangingChars="13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「自然のままでいたい」とは、できるだけ自然な状態で死を迎えたい、したがって、ある程度痛みがあっても、強い薬で意識レベルを低下させることは避けてください、という希望です。</w:t>
            </w:r>
          </w:p>
        </w:tc>
      </w:tr>
      <w:tr>
        <w:trPr>
          <w:trHeight w:val="2690" w:hRule="atLeast"/>
        </w:trPr>
        <w:tc>
          <w:tcPr>
            <w:tcW w:w="625" w:type="dxa"/>
            <w:vMerge w:val="restart"/>
            <w:textDirection w:val="tbRlV"/>
            <w:vAlign w:val="top"/>
          </w:tcPr>
          <w:p>
            <w:pPr>
              <w:pStyle w:val="0"/>
              <w:spacing w:line="0" w:lineRule="atLeast"/>
              <w:ind w:left="113" w:leftChars="0" w:right="113" w:rightChars="0"/>
              <w:jc w:val="center"/>
              <w:rPr>
                <w:rFonts w:hint="eastAsia"/>
                <w:sz w:val="24"/>
              </w:rPr>
            </w:pPr>
            <w:r>
              <w:rPr>
                <w:rFonts w:hint="eastAsia" w:ascii="UD デジタル 教科書体 NK-R" w:hAnsi="UD デジタル 教科書体 NK-R" w:eastAsia="UD デジタル 教科書体 NK-R"/>
                <w:sz w:val="24"/>
              </w:rPr>
              <w:t>２　終末期になったときの希望</w:t>
            </w:r>
          </w:p>
          <w:p>
            <w:pPr>
              <w:pStyle w:val="0"/>
              <w:ind w:left="113" w:leftChars="0" w:right="113" w:rightChars="0"/>
              <w:rPr>
                <w:rFonts w:hint="eastAsia"/>
              </w:rPr>
            </w:pPr>
          </w:p>
          <w:p>
            <w:pPr>
              <w:pStyle w:val="0"/>
              <w:ind w:left="113" w:leftChars="0" w:right="113" w:rightChars="0"/>
              <w:rPr>
                <w:rFonts w:hint="eastAsia"/>
              </w:rPr>
            </w:pPr>
          </w:p>
          <w:p>
            <w:pPr>
              <w:pStyle w:val="0"/>
              <w:ind w:left="113" w:leftChars="0" w:right="113" w:rightChars="0"/>
              <w:rPr>
                <w:rFonts w:hint="eastAsia"/>
              </w:rPr>
            </w:pPr>
          </w:p>
        </w:tc>
        <w:tc>
          <w:tcPr>
            <w:tcW w:w="924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（１）心臓マッサージなどの心肺蘇生法</w:t>
            </w:r>
          </w:p>
          <w:p>
            <w:pPr>
              <w:pStyle w:val="0"/>
              <w:spacing w:line="0" w:lineRule="atLeast"/>
              <w:ind w:left="240" w:hanging="24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心肺蘇生法とは、死が迫ったときに行われる、心臓マッサージ、気管挿管、気管切開、人工呼吸器の装着、昇圧剤の投与等の医療行為をいいます。</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心臓マッサージをすると、心臓が一時的に動き出すことがあります。</w:t>
            </w:r>
          </w:p>
          <w:p>
            <w:pPr>
              <w:pStyle w:val="0"/>
              <w:spacing w:line="0" w:lineRule="atLeast"/>
              <w:ind w:left="240" w:hanging="24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気管挿管の場合、必ずしもすぐに人工呼吸器を装着するわけではなく、多くの場合、手動のバック（アンビューバック）を連結して医療スタッフが呼吸補助をします。この行為により、一時的に呼吸が戻ることがあります。</w:t>
            </w:r>
          </w:p>
        </w:tc>
      </w:tr>
      <w:tr>
        <w:trPr>
          <w:trHeight w:val="890" w:hRule="atLeast"/>
        </w:trPr>
        <w:tc>
          <w:tcPr>
            <w:tcW w:w="625" w:type="dxa"/>
            <w:vMerge w:val="continue"/>
            <w:textDirection w:val="tbRlV"/>
            <w:vAlign w:val="top"/>
          </w:tcPr>
          <w:p>
            <w:pPr>
              <w:pStyle w:val="0"/>
              <w:rPr>
                <w:rFonts w:hint="eastAsia"/>
              </w:rPr>
            </w:pPr>
          </w:p>
        </w:tc>
        <w:tc>
          <w:tcPr>
            <w:tcW w:w="92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（２）延命のための人工呼吸器</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終末期の疾患の違いにより、装着後、死亡するまでの期間は異なります。</w:t>
            </w:r>
          </w:p>
        </w:tc>
      </w:tr>
      <w:tr>
        <w:trPr>
          <w:trHeight w:val="1250" w:hRule="atLeast"/>
        </w:trPr>
        <w:tc>
          <w:tcPr>
            <w:tcW w:w="625"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textDirection w:val="tbRlV"/>
            <w:vAlign w:val="top"/>
          </w:tcPr>
          <w:p>
            <w:pPr>
              <w:pStyle w:val="0"/>
              <w:rPr>
                <w:rFonts w:hint="eastAsia"/>
              </w:rPr>
            </w:pPr>
          </w:p>
        </w:tc>
        <w:tc>
          <w:tcPr>
            <w:tcW w:w="92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（３）抗生物質の強力な使用</w:t>
            </w:r>
          </w:p>
          <w:p>
            <w:pPr>
              <w:pStyle w:val="0"/>
              <w:spacing w:line="0" w:lineRule="atLeast"/>
              <w:ind w:left="240" w:hanging="24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感染症の合併があり、通常の抗生剤治療で改善しない場合、さらに強力に抗生物質を使用するかどうかの希望です。</w:t>
            </w:r>
          </w:p>
        </w:tc>
      </w:tr>
      <w:tr>
        <w:trPr>
          <w:trHeight w:val="1430" w:hRule="atLeast"/>
        </w:trPr>
        <w:tc>
          <w:tcPr>
            <w:tcW w:w="625"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textDirection w:val="tbRlV"/>
            <w:vAlign w:val="top"/>
          </w:tcPr>
          <w:p>
            <w:pPr>
              <w:pStyle w:val="0"/>
              <w:rPr>
                <w:rFonts w:hint="eastAsia"/>
              </w:rPr>
            </w:pPr>
          </w:p>
        </w:tc>
        <w:tc>
          <w:tcPr>
            <w:tcW w:w="92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（４）胃ろうによる栄養補給</w:t>
            </w:r>
          </w:p>
          <w:p>
            <w:pPr>
              <w:pStyle w:val="0"/>
              <w:spacing w:line="0" w:lineRule="atLeast"/>
              <w:ind w:left="210" w:hanging="21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事前に内視鏡と若干の器具を用い、局所麻酔下に開腹することなく、栄養補給のための胃ろうを作る手術（経皮内視鏡的胃ろう造設術）を受ける必要があります。鼻チューブよりも一般的に管理しやすい方法です。</w:t>
            </w:r>
          </w:p>
        </w:tc>
      </w:tr>
      <w:tr>
        <w:trPr>
          <w:trHeight w:val="1610" w:hRule="atLeast"/>
        </w:trPr>
        <w:tc>
          <w:tcPr>
            <w:tcW w:w="625"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textDirection w:val="tbRlV"/>
            <w:vAlign w:val="top"/>
          </w:tcPr>
          <w:p>
            <w:pPr>
              <w:pStyle w:val="0"/>
              <w:rPr>
                <w:rFonts w:hint="eastAsia"/>
              </w:rPr>
            </w:pPr>
          </w:p>
        </w:tc>
        <w:tc>
          <w:tcPr>
            <w:tcW w:w="92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（５）鼻チューブによる栄養補給</w:t>
            </w:r>
          </w:p>
          <w:p>
            <w:pPr>
              <w:pStyle w:val="0"/>
              <w:spacing w:line="0" w:lineRule="atLeast"/>
              <w:ind w:left="240" w:hanging="24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胃ろうや鼻チューブでは、常に栄養補給ができます。しかし、終末期の状態では、供給された栄養を十分に体内に取り入れることができないため、徐々に低栄養になります。また、栄養剤が食道から口の中に逆流して肺炎を合併することがあります。</w:t>
            </w:r>
          </w:p>
        </w:tc>
      </w:tr>
      <w:tr>
        <w:trPr>
          <w:trHeight w:val="3006" w:hRule="atLeast"/>
        </w:trPr>
        <w:tc>
          <w:tcPr>
            <w:tcW w:w="625" w:type="dxa"/>
            <w:vMerge w:val="continue"/>
            <w:tcBorders>
              <w:top w:val="single" w:color="auto" w:sz="4" w:space="0"/>
              <w:left w:val="none" w:color="auto" w:sz="0" w:space="0"/>
              <w:bottom w:val="none" w:color="auto" w:sz="0" w:space="0"/>
              <w:right w:val="none" w:color="auto" w:sz="0" w:space="0"/>
              <w:tl2br w:val="none" w:color="auto" w:sz="0" w:space="0"/>
              <w:tr2bl w:val="none" w:color="auto" w:sz="0" w:space="0"/>
            </w:tcBorders>
            <w:textDirection w:val="tbRlV"/>
            <w:vAlign w:val="top"/>
          </w:tcPr>
          <w:p>
            <w:pPr>
              <w:pStyle w:val="0"/>
              <w:rPr>
                <w:rFonts w:hint="eastAsia"/>
              </w:rPr>
            </w:pPr>
          </w:p>
        </w:tc>
        <w:tc>
          <w:tcPr>
            <w:tcW w:w="924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（６）点滴による水分の補給</w:t>
            </w:r>
          </w:p>
          <w:p>
            <w:pPr>
              <w:pStyle w:val="0"/>
              <w:spacing w:line="0" w:lineRule="atLeast"/>
              <w:ind w:left="240" w:hanging="24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すぐに重度の脱水にならないようにできます。栄養はほとんどなく、次第に低栄養が進行します。</w:t>
            </w:r>
          </w:p>
          <w:p>
            <w:pPr>
              <w:pStyle w:val="0"/>
              <w:spacing w:line="0" w:lineRule="atLeast"/>
              <w:ind w:left="240" w:hanging="240" w:hangingChars="1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このほかに、太い静脈に点滴チューブを通し、より多くの栄養を持続的に入れる高カロリー輸液（</w:t>
            </w:r>
            <w:r>
              <w:rPr>
                <w:rFonts w:hint="eastAsia" w:ascii="UD デジタル 教科書体 NK-R" w:hAnsi="UD デジタル 教科書体 NK-R" w:eastAsia="UD デジタル 教科書体 NK-R"/>
                <w:sz w:val="24"/>
              </w:rPr>
              <w:t>IVH</w:t>
            </w:r>
            <w:r>
              <w:rPr>
                <w:rFonts w:hint="eastAsia" w:ascii="UD デジタル 教科書体 NK-R" w:hAnsi="UD デジタル 教科書体 NK-R" w:eastAsia="UD デジタル 教科書体 NK-R"/>
                <w:sz w:val="24"/>
              </w:rPr>
              <w:t>）という方法がありますが、胃ろう・鼻チューブでの栄養補給のときと同様、終末期では徐々に低栄養になります。また、点滴チューブを介した感染症を起こすことがあります。</w:t>
            </w:r>
          </w:p>
        </w:tc>
      </w:tr>
    </w:tbl>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28"/>
        </w:rPr>
        <w:t>＊　医療行為について分からないことは、医師に相談するようにしてください。</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2"/>
        </w:rPr>
      </w:pPr>
      <w:r>
        <w:rPr>
          <w:rFonts w:hint="eastAsia"/>
        </w:rPr>
        <mc:AlternateContent>
          <mc:Choice Requires="wps">
            <w:drawing>
              <wp:anchor distT="0" distB="0" distL="203200" distR="203200" simplePos="0" relativeHeight="86" behindDoc="0" locked="0" layoutInCell="1" hidden="0" allowOverlap="1">
                <wp:simplePos x="0" y="0"/>
                <wp:positionH relativeFrom="column">
                  <wp:posOffset>2971800</wp:posOffset>
                </wp:positionH>
                <wp:positionV relativeFrom="paragraph">
                  <wp:posOffset>46355</wp:posOffset>
                </wp:positionV>
                <wp:extent cx="3133725" cy="40957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wps:spPr>
                        <a:xfrm>
                          <a:off x="0" y="0"/>
                          <a:ext cx="3133725" cy="40957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3.65pt;mso-position-vertical-relative:text;mso-position-horizontal-relative:text;v-text-anchor:middle;position:absolute;height:32.25pt;mso-wrap-distance-top:0pt;width:246.75pt;mso-wrap-distance-left:16pt;margin-left:234pt;z-index:86;" o:spid="_x0000_s1054"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1"/>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72"/>
        </w:rPr>
      </w:pPr>
      <w:r>
        <w:rPr>
          <w:rFonts w:hint="eastAsia" w:ascii="UD デジタル 教科書体 NK-R" w:hAnsi="UD デジタル 教科書体 NK-R" w:eastAsia="UD デジタル 教科書体 NK-R"/>
          <w:sz w:val="72"/>
        </w:rPr>
        <w:t>介護が必要になったら</w:t>
      </w:r>
    </w:p>
    <w:tbl>
      <w:tblPr>
        <w:tblStyle w:val="18"/>
        <w:tblW w:w="0" w:type="auto"/>
        <w:tblInd w:w="0" w:type="dxa"/>
        <w:tblLayout w:type="fixed"/>
        <w:tblLook w:firstRow="1" w:lastRow="0" w:firstColumn="1" w:lastColumn="0" w:noHBand="0" w:noVBand="1" w:val="04A0"/>
      </w:tblPr>
      <w:tblGrid>
        <w:gridCol w:w="9746"/>
      </w:tblGrid>
      <w:tr>
        <w:trPr/>
        <w:tc>
          <w:tcPr>
            <w:tcW w:w="9746" w:type="dxa"/>
            <w:tcBorders>
              <w:top w:val="none" w:color="auto" w:sz="0" w:space="0"/>
              <w:left w:val="none" w:color="auto" w:sz="0" w:space="0"/>
              <w:bottom w:val="dotted" w:color="FFFFFF" w:themeColor="background1"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18"/>
                <w:u w:val="thick" w:color="auto"/>
              </w:rPr>
            </w:pPr>
            <w:r>
              <w:rPr>
                <w:rFonts w:hint="eastAsia" w:ascii="UD デジタル 教科書体 NK-R" w:hAnsi="UD デジタル 教科書体 NK-R" w:eastAsia="UD デジタル 教科書体 NK-R"/>
                <w:sz w:val="36"/>
              </w:rPr>
              <w:t>〈介護をお願いしたい人〉　　　　　</w:t>
            </w:r>
            <w:r>
              <w:rPr>
                <w:rFonts w:hint="eastAsia" w:ascii="UD デジタル 教科書体 NK-R" w:hAnsi="UD デジタル 教科書体 NK-R" w:eastAsia="UD デジタル 教科書体 NK-R"/>
                <w:sz w:val="28"/>
                <w:u w:val="thick" w:color="auto"/>
              </w:rPr>
              <w:t>＊チェック☑を入れてください</w:t>
            </w:r>
          </w:p>
        </w:tc>
      </w:tr>
      <w:tr>
        <w:trPr>
          <w:trHeight w:val="1784" w:hRule="atLeast"/>
        </w:trPr>
        <w:tc>
          <w:tcPr>
            <w:tcW w:w="9746" w:type="dxa"/>
            <w:tcBorders>
              <w:top w:val="dotted" w:color="FFFFFF" w:themeColor="background1"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auto"/>
              <w:ind w:firstLine="280" w:firstLineChars="10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□配偶者　</w:t>
            </w:r>
            <w:r>
              <w:rPr>
                <w:rFonts w:hint="eastAsia" w:ascii="UD デジタル 教科書体 NK-R" w:hAnsi="UD デジタル 教科書体 NK-R" w:eastAsia="UD デジタル 教科書体 NK-R"/>
                <w:sz w:val="24"/>
                <w:u w:val="thick" w:color="auto"/>
              </w:rPr>
              <w:t>名　　前　　　　　　　　　　　　　　　　　　　</w:t>
            </w:r>
            <w:r>
              <w:rPr>
                <w:rFonts w:hint="eastAsia" w:ascii="UD デジタル 教科書体 NK-R" w:hAnsi="UD デジタル 教科書体 NK-R" w:eastAsia="UD デジタル 教科書体 NK-R"/>
                <w:sz w:val="24"/>
              </w:rPr>
              <w:t>　　　　</w:t>
            </w:r>
            <w:r>
              <w:rPr>
                <w:rFonts w:hint="eastAsia" w:ascii="UD デジタル 教科書体 NK-R" w:hAnsi="UD デジタル 教科書体 NK-R" w:eastAsia="UD デジタル 教科書体 NK-R"/>
                <w:sz w:val="28"/>
              </w:rPr>
              <w:t>□</w:t>
            </w:r>
            <w:r>
              <w:rPr>
                <w:rFonts w:hint="eastAsia" w:ascii="UD デジタル 教科書体 NK-R" w:hAnsi="UD デジタル 教科書体 NK-R" w:eastAsia="UD デジタル 教科書体 NK-R"/>
                <w:sz w:val="24"/>
              </w:rPr>
              <w:t>子ども　</w:t>
            </w:r>
            <w:r>
              <w:rPr>
                <w:rFonts w:hint="eastAsia" w:ascii="UD デジタル 教科書体 NK-R" w:hAnsi="UD デジタル 教科書体 NK-R" w:eastAsia="UD デジタル 教科書体 NK-R"/>
                <w:sz w:val="24"/>
                <w:u w:val="thick" w:color="auto"/>
              </w:rPr>
              <w:t>名　　前　　　　　　　　　　　　　　　　　　　　　　</w:t>
            </w:r>
          </w:p>
          <w:p>
            <w:pPr>
              <w:pStyle w:val="0"/>
              <w:spacing w:line="240" w:lineRule="auto"/>
              <w:ind w:firstLine="280" w:firstLineChars="10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u w:val="none" w:color="auto"/>
              </w:rPr>
              <w:t>□その他　</w:t>
            </w:r>
          </w:p>
          <w:p>
            <w:pPr>
              <w:pStyle w:val="0"/>
              <w:spacing w:line="240" w:lineRule="auto"/>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u w:val="none" w:color="auto"/>
              </w:rPr>
              <w:t>　　　　　　　　　</w:t>
            </w:r>
            <w:r>
              <w:rPr>
                <w:rFonts w:hint="eastAsia" w:ascii="UD デジタル 教科書体 NK-R" w:hAnsi="UD デジタル 教科書体 NK-R" w:eastAsia="UD デジタル 教科書体 NK-R"/>
                <w:sz w:val="24"/>
                <w:u w:val="thick" w:color="auto"/>
              </w:rPr>
              <w:t>名　　前　　　　　　　　　　　　　　　　　　　　　　　　　　　　　　　　　　　［関係：　　　　　　　　　　　　　　　　　］</w:t>
            </w:r>
          </w:p>
        </w:tc>
      </w:tr>
      <w:tr>
        <w:trPr/>
        <w:tc>
          <w:tcPr>
            <w:tcW w:w="9746" w:type="dxa"/>
            <w:tcBorders>
              <w:top w:val="none" w:color="auto" w:sz="0" w:space="0"/>
              <w:left w:val="none" w:color="auto" w:sz="0" w:space="0"/>
              <w:bottom w:val="dotted" w:color="FFFFFF" w:themeColor="background1"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b w:val="0"/>
                <w:sz w:val="36"/>
              </w:rPr>
              <w:t>〈介護してほしい場所〉</w:t>
            </w:r>
            <w:r>
              <w:rPr>
                <w:rFonts w:hint="eastAsia" w:ascii="UD デジタル 教科書体 NK-R" w:hAnsi="UD デジタル 教科書体 NK-R" w:eastAsia="UD デジタル 教科書体 NK-R"/>
                <w:sz w:val="36"/>
              </w:rPr>
              <w:t>　　　　　　　</w:t>
            </w:r>
            <w:r>
              <w:rPr>
                <w:rFonts w:hint="eastAsia" w:ascii="UD デジタル 教科書体 NK-R" w:hAnsi="UD デジタル 教科書体 NK-R" w:eastAsia="UD デジタル 教科書体 NK-R"/>
                <w:sz w:val="28"/>
                <w:u w:val="thick" w:color="auto"/>
              </w:rPr>
              <w:t>＊チェック☑を入れてください</w:t>
            </w:r>
          </w:p>
        </w:tc>
      </w:tr>
      <w:tr>
        <w:trPr/>
        <w:tc>
          <w:tcPr>
            <w:tcW w:w="9746" w:type="dxa"/>
            <w:tcBorders>
              <w:top w:val="dotted" w:color="FFFFFF" w:themeColor="background1"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□なるべく自宅を希望する</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□病院・施設</w:t>
            </w:r>
          </w:p>
          <w:p>
            <w:pPr>
              <w:pStyle w:val="0"/>
              <w:spacing w:line="24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w:t>
            </w:r>
            <w:r>
              <w:rPr>
                <w:rFonts w:hint="eastAsia" w:ascii="UD デジタル 教科書体 NK-R" w:hAnsi="UD デジタル 教科書体 NK-R" w:eastAsia="UD デジタル 教科書体 NK-R"/>
                <w:sz w:val="24"/>
                <w:u w:val="thick" w:color="auto"/>
              </w:rPr>
              <w:t>名称・場所等　　　　　　　　　　　　　　　　　　　　　　　　　　　　　　　　　　　　　　　　　　　　　　　　　　</w:t>
            </w:r>
          </w:p>
          <w:p>
            <w:pPr>
              <w:pStyle w:val="0"/>
              <w:spacing w:line="0" w:lineRule="atLeast"/>
              <w:rPr>
                <w:rFonts w:hint="eastAsia" w:ascii="UD デジタル 教科書体 NK-R" w:hAnsi="UD デジタル 教科書体 NK-R" w:eastAsia="UD デジタル 教科書体 NK-R"/>
                <w:sz w:val="8"/>
              </w:rPr>
            </w:pPr>
          </w:p>
          <w:p>
            <w:pPr>
              <w:pStyle w:val="0"/>
              <w:spacing w:line="240" w:lineRule="auto"/>
              <w:rPr>
                <w:rFonts w:hint="eastAsia" w:ascii="UD デジタル 教科書体 NK-R" w:hAnsi="UD デジタル 教科書体 NK-R" w:eastAsia="UD デジタル 教科書体 NK-R"/>
                <w:sz w:val="24"/>
                <w:u w:val="thick" w:color="auto"/>
              </w:rPr>
            </w:pPr>
            <w:r>
              <w:rPr>
                <w:rFonts w:hint="eastAsia" w:ascii="UD デジタル 教科書体 NK-R" w:hAnsi="UD デジタル 教科書体 NK-R" w:eastAsia="UD デジタル 教科書体 NK-R"/>
                <w:sz w:val="28"/>
              </w:rPr>
              <w:t>　　□お任せする</w:t>
            </w:r>
          </w:p>
          <w:p>
            <w:pPr>
              <w:pStyle w:val="0"/>
              <w:spacing w:line="0" w:lineRule="atLeast"/>
              <w:rPr>
                <w:rFonts w:hint="eastAsia" w:ascii="UD デジタル 教科書体 NK-R" w:hAnsi="UD デジタル 教科書体 NK-R" w:eastAsia="UD デジタル 教科書体 NK-R"/>
                <w:sz w:val="24"/>
                <w:u w:val="thick" w:color="auto"/>
              </w:rPr>
            </w:pPr>
          </w:p>
        </w:tc>
      </w:tr>
      <w:tr>
        <w:trPr/>
        <w:tc>
          <w:tcPr>
            <w:tcW w:w="9746" w:type="dxa"/>
            <w:tcBorders>
              <w:top w:val="none" w:color="auto" w:sz="0" w:space="0"/>
              <w:left w:val="none" w:color="auto" w:sz="0" w:space="0"/>
              <w:bottom w:val="dotted" w:color="FFFFFF" w:themeColor="background1"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b w:val="0"/>
                <w:sz w:val="36"/>
              </w:rPr>
              <w:t>〈介護の費用〉</w:t>
            </w:r>
            <w:r>
              <w:rPr>
                <w:rFonts w:hint="eastAsia" w:ascii="UD デジタル 教科書体 NK-R" w:hAnsi="UD デジタル 教科書体 NK-R" w:eastAsia="UD デジタル 教科書体 NK-R"/>
                <w:sz w:val="36"/>
              </w:rPr>
              <w:t>　　　　　　　</w:t>
            </w:r>
            <w:r>
              <w:rPr>
                <w:rFonts w:hint="eastAsia" w:ascii="UD デジタル 教科書体 NK-R" w:hAnsi="UD デジタル 教科書体 NK-R" w:eastAsia="UD デジタル 教科書体 NK-R"/>
                <w:sz w:val="28"/>
                <w:u w:val="thick" w:color="auto"/>
              </w:rPr>
              <w:t>＊チェック☑を入れてください</w:t>
            </w:r>
          </w:p>
        </w:tc>
      </w:tr>
      <w:tr>
        <w:trPr>
          <w:trHeight w:val="5827" w:hRule="atLeast"/>
        </w:trPr>
        <w:tc>
          <w:tcPr>
            <w:tcW w:w="9746" w:type="dxa"/>
            <w:tcBorders>
              <w:top w:val="dotted" w:color="FFFFFF" w:themeColor="background1"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□私の預金や年金等でまかなってほしい</w:t>
            </w:r>
          </w:p>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□用意してある</w:t>
            </w:r>
          </w:p>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4"/>
                <w:u w:val="thick" w:color="auto"/>
              </w:rPr>
              <w:t>保管場所等　　　　　　　　　　　　　　　　　　　　　　　　　　　　　　　　　　　　　　　　　　　　　　　　　　　　　　　</w:t>
            </w:r>
          </w:p>
          <w:p>
            <w:pPr>
              <w:pStyle w:val="0"/>
              <w:rPr>
                <w:rFonts w:hint="eastAsia" w:ascii="UD デジタル 教科書体 NK-R" w:hAnsi="UD デジタル 教科書体 NK-R" w:eastAsia="UD デジタル 教科書体 NK-R"/>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336550</wp:posOffset>
                      </wp:positionH>
                      <wp:positionV relativeFrom="paragraph">
                        <wp:posOffset>434340</wp:posOffset>
                      </wp:positionV>
                      <wp:extent cx="5448300" cy="170497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5448300" cy="1704975"/>
                              </a:xfrm>
                              <a:prstGeom prst="bracketPair">
                                <a:avLst/>
                              </a:prstGeom>
                              <a:ln w="9525"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34.200000000000003pt;mso-position-vertical-relative:text;mso-position-horizontal-relative:text;position:absolute;height:134.25pt;mso-wrap-distance-top:0pt;width:429pt;mso-wrap-distance-left:16pt;margin-left:26.5pt;z-index:18;" o:spid="_x0000_s1055" o:allowincell="t" o:allowoverlap="t" filled="f" stroked="t" strokecolor="#000000 [3200]" strokeweight="0.7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8"/>
              </w:rPr>
              <w:t>　　□その他</w:t>
            </w:r>
          </w:p>
          <w:p>
            <w:pPr>
              <w:pStyle w:val="0"/>
              <w:rPr>
                <w:rFonts w:hint="eastAsia" w:ascii="UD デジタル 教科書体 NK-R" w:hAnsi="UD デジタル 教科書体 NK-R" w:eastAsia="UD デジタル 教科書体 NK-R"/>
              </w:rPr>
            </w:pPr>
          </w:p>
          <w:p>
            <w:pPr>
              <w:pStyle w:val="0"/>
              <w:rPr>
                <w:rFonts w:hint="eastAsia" w:ascii="UD デジタル 教科書体 NK-R" w:hAnsi="UD デジタル 教科書体 NK-R" w:eastAsia="UD デジタル 教科書体 NK-R"/>
              </w:rPr>
            </w:pPr>
          </w:p>
          <w:p>
            <w:pPr>
              <w:pStyle w:val="0"/>
              <w:rPr>
                <w:rFonts w:hint="eastAsia" w:ascii="UD デジタル 教科書体 NK-R" w:hAnsi="UD デジタル 教科書体 NK-R" w:eastAsia="UD デジタル 教科書体 NK-R"/>
              </w:rPr>
            </w:pPr>
          </w:p>
          <w:p>
            <w:pPr>
              <w:pStyle w:val="0"/>
              <w:rPr>
                <w:rFonts w:hint="eastAsia" w:ascii="UD デジタル 教科書体 NK-R" w:hAnsi="UD デジタル 教科書体 NK-R" w:eastAsia="UD デジタル 教科書体 NK-R"/>
              </w:rPr>
            </w:pPr>
          </w:p>
          <w:p>
            <w:pPr>
              <w:pStyle w:val="0"/>
              <w:rPr>
                <w:rFonts w:hint="eastAsia" w:ascii="UD デジタル 教科書体 NK-R" w:hAnsi="UD デジタル 教科書体 NK-R" w:eastAsia="UD デジタル 教科書体 NK-R"/>
              </w:rPr>
            </w:pPr>
          </w:p>
        </w:tc>
      </w:tr>
    </w:tbl>
    <w:p>
      <w:pPr>
        <w:pStyle w:val="0"/>
        <w:pBdr>
          <w:top w:val="none" w:color="auto" w:sz="0" w:space="0"/>
          <w:left w:val="none" w:color="auto" w:sz="0" w:space="0"/>
          <w:bottom w:val="none" w:color="auto" w:sz="0" w:space="0"/>
          <w:right w:val="none" w:color="auto" w:sz="0" w:space="0"/>
        </w:pBdr>
        <w:spacing w:line="0" w:lineRule="atLeast"/>
        <w:jc w:val="both"/>
        <w:rPr>
          <w:rFonts w:hint="eastAsia" w:ascii="UD デジタル 教科書体 NK-R" w:hAnsi="UD デジタル 教科書体 NK-R" w:eastAsia="UD デジタル 教科書体 NK-R"/>
          <w:sz w:val="52"/>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3048000</wp:posOffset>
                </wp:positionH>
                <wp:positionV relativeFrom="paragraph">
                  <wp:posOffset>93345</wp:posOffset>
                </wp:positionV>
                <wp:extent cx="3133725" cy="457200"/>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7.35pt;mso-position-vertical-relative:text;mso-position-horizontal-relative:text;v-text-anchor:middle;position:absolute;height:36pt;mso-wrap-distance-top:0pt;width:246.75pt;mso-wrap-distance-left:16pt;margin-left:240pt;z-index:19;" o:spid="_x0000_s1056"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72"/>
        </w:rPr>
      </w:pPr>
      <w:r>
        <w:rPr>
          <w:rFonts w:hint="eastAsia" w:ascii="UD デジタル 教科書体 NK-R" w:hAnsi="UD デジタル 教科書体 NK-R" w:eastAsia="UD デジタル 教科書体 NK-R"/>
          <w:sz w:val="72"/>
        </w:rPr>
        <w:t>判断能力が低下したら</w:t>
      </w:r>
    </w:p>
    <w:tbl>
      <w:tblPr>
        <w:tblStyle w:val="18"/>
        <w:tblW w:w="0" w:type="auto"/>
        <w:tblInd w:w="0" w:type="dxa"/>
        <w:tblLayout w:type="fixed"/>
        <w:tblLook w:firstRow="1" w:lastRow="0" w:firstColumn="1" w:lastColumn="0" w:noHBand="0" w:noVBand="1" w:val="04A0"/>
      </w:tblPr>
      <w:tblGrid>
        <w:gridCol w:w="9655"/>
      </w:tblGrid>
      <w:tr>
        <w:trPr>
          <w:trHeight w:val="663" w:hRule="atLeast"/>
        </w:trPr>
        <w:tc>
          <w:tcPr>
            <w:tcW w:w="9655" w:type="dxa"/>
            <w:vAlign w:val="top"/>
          </w:tcPr>
          <w:p>
            <w:pPr>
              <w:pStyle w:val="0"/>
              <w:rPr>
                <w:rFonts w:hint="eastAsia"/>
              </w:rPr>
            </w:pPr>
            <w:r>
              <w:rPr>
                <w:rFonts w:hint="eastAsia" w:ascii="UD デジタル 教科書体 NK-R" w:hAnsi="UD デジタル 教科書体 NK-R" w:eastAsia="UD デジタル 教科書体 NK-R"/>
                <w:sz w:val="36"/>
              </w:rPr>
              <w:t>〈財産管理などをお願いしたい人〉　　　</w:t>
            </w:r>
            <w:r>
              <w:rPr>
                <w:rFonts w:hint="eastAsia" w:ascii="UD デジタル 教科書体 NK-R" w:hAnsi="UD デジタル 教科書体 NK-R" w:eastAsia="UD デジタル 教科書体 NK-R"/>
                <w:sz w:val="28"/>
                <w:u w:val="thick" w:color="auto"/>
              </w:rPr>
              <w:t>＊チェック☑を入れてください</w:t>
            </w:r>
          </w:p>
        </w:tc>
      </w:tr>
      <w:tr>
        <w:trPr>
          <w:trHeight w:val="4816" w:hRule="atLeast"/>
        </w:trPr>
        <w:tc>
          <w:tcPr>
            <w:tcW w:w="965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32"/>
              </w:rPr>
            </w:pPr>
            <w:r>
              <w:rPr>
                <w:rFonts w:hint="eastAsia"/>
              </w:rPr>
              <w:t xml:space="preserve">    </w:t>
            </w:r>
            <w:r>
              <w:rPr>
                <w:rFonts w:hint="eastAsia" w:ascii="UD デジタル 教科書体 NK-R" w:hAnsi="UD デジタル 教科書体 NK-R" w:eastAsia="UD デジタル 教科書体 NK-R"/>
                <w:spacing w:val="64"/>
                <w:sz w:val="32"/>
                <w:fitText w:val="1600" w:id="13"/>
              </w:rPr>
              <w:t>□配偶</w:t>
            </w:r>
            <w:r>
              <w:rPr>
                <w:rFonts w:hint="eastAsia" w:ascii="UD デジタル 教科書体 NK-R" w:hAnsi="UD デジタル 教科書体 NK-R" w:eastAsia="UD デジタル 教科書体 NK-R"/>
                <w:sz w:val="32"/>
                <w:fitText w:val="1600" w:id="13"/>
              </w:rPr>
              <w:t>者</w:t>
            </w:r>
            <w:r>
              <w:rPr>
                <w:rFonts w:hint="eastAsia" w:ascii="UD デジタル 教科書体 NK-R" w:hAnsi="UD デジタル 教科書体 NK-R" w:eastAsia="UD デジタル 教科書体 NK-R"/>
                <w:sz w:val="32"/>
              </w:rPr>
              <w:t>　　</w:t>
            </w:r>
            <w:r>
              <w:rPr>
                <w:rFonts w:hint="eastAsia" w:ascii="UD デジタル 教科書体 NK-R" w:hAnsi="UD デジタル 教科書体 NK-R" w:eastAsia="UD デジタル 教科書体 NK-R"/>
                <w:sz w:val="32"/>
                <w:u w:val="thick" w:color="auto"/>
              </w:rPr>
              <w:t>名前　　　　　　　　　　　　　　　　　　　　　　　　　　　　　</w:t>
            </w:r>
          </w:p>
          <w:p>
            <w:pPr>
              <w:pStyle w:val="0"/>
              <w:spacing w:line="240" w:lineRule="auto"/>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w:t>
            </w:r>
            <w:r>
              <w:rPr>
                <w:rFonts w:hint="eastAsia" w:ascii="UD デジタル 教科書体 NK-R" w:hAnsi="UD デジタル 教科書体 NK-R" w:eastAsia="UD デジタル 教科書体 NK-R"/>
                <w:sz w:val="22"/>
                <w:u w:val="thick" w:color="auto"/>
              </w:rPr>
              <w:t>電話番号　　　　　　　　　　　　　　　　　　　　　　　　　　　　　　　　　　　　　　　　</w:t>
            </w:r>
          </w:p>
          <w:p>
            <w:pPr>
              <w:pStyle w:val="0"/>
              <w:spacing w:line="0" w:lineRule="atLeast"/>
              <w:rPr>
                <w:rFonts w:hint="eastAsia" w:ascii="UD デジタル 教科書体 NK-R" w:hAnsi="UD デジタル 教科書体 NK-R" w:eastAsia="UD デジタル 教科書体 NK-R"/>
                <w:sz w:val="18"/>
              </w:rPr>
            </w:pPr>
            <w:r>
              <w:rPr>
                <w:rFonts w:hint="eastAsia"/>
              </w:rPr>
              <w:t xml:space="preserve">   </w:t>
            </w:r>
          </w:p>
          <w:p>
            <w:pPr>
              <w:pStyle w:val="0"/>
              <w:spacing w:line="600" w:lineRule="auto"/>
              <w:rPr>
                <w:rFonts w:hint="eastAsia" w:ascii="UD デジタル 教科書体 NK-R" w:hAnsi="UD デジタル 教科書体 NK-R" w:eastAsia="UD デジタル 教科書体 NK-R"/>
                <w:sz w:val="32"/>
              </w:rPr>
            </w:pPr>
            <w:r>
              <w:rPr>
                <w:rFonts w:hint="eastAsia"/>
              </w:rPr>
              <w:t>　</w:t>
            </w:r>
            <w:r>
              <w:rPr>
                <w:rFonts w:hint="eastAsia"/>
              </w:rPr>
              <w:t xml:space="preserve">  </w:t>
            </w:r>
            <w:r>
              <w:rPr>
                <w:rFonts w:hint="eastAsia" w:ascii="UD デジタル 教科書体 NK-R" w:hAnsi="UD デジタル 教科書体 NK-R" w:eastAsia="UD デジタル 教科書体 NK-R"/>
                <w:spacing w:val="103"/>
                <w:sz w:val="32"/>
                <w:fitText w:val="1600" w:id="14"/>
              </w:rPr>
              <w:t>□子ど</w:t>
            </w:r>
            <w:r>
              <w:rPr>
                <w:rFonts w:hint="eastAsia" w:ascii="UD デジタル 教科書体 NK-R" w:hAnsi="UD デジタル 教科書体 NK-R" w:eastAsia="UD デジタル 教科書体 NK-R"/>
                <w:spacing w:val="0"/>
                <w:sz w:val="32"/>
                <w:fitText w:val="1600" w:id="14"/>
              </w:rPr>
              <w:t>も</w:t>
            </w:r>
            <w:r>
              <w:rPr>
                <w:rFonts w:hint="eastAsia" w:ascii="UD デジタル 教科書体 NK-R" w:hAnsi="UD デジタル 教科書体 NK-R" w:eastAsia="UD デジタル 教科書体 NK-R"/>
                <w:sz w:val="32"/>
              </w:rPr>
              <w:t>　　</w:t>
            </w:r>
            <w:r>
              <w:rPr>
                <w:rFonts w:hint="eastAsia" w:ascii="UD デジタル 教科書体 NK-R" w:hAnsi="UD デジタル 教科書体 NK-R" w:eastAsia="UD デジタル 教科書体 NK-R"/>
                <w:sz w:val="32"/>
                <w:u w:val="thick" w:color="auto"/>
              </w:rPr>
              <w:t>名前　　　　　　　　　　　　　　　　　　　　　　　　　　　　　</w:t>
            </w:r>
          </w:p>
          <w:p>
            <w:pPr>
              <w:pStyle w:val="0"/>
              <w:spacing w:line="240" w:lineRule="auto"/>
              <w:ind w:firstLine="2310" w:firstLineChars="1100"/>
              <w:rPr>
                <w:rFonts w:hint="eastAsia" w:ascii="UD デジタル 教科書体 NK-R" w:hAnsi="UD デジタル 教科書体 NK-R" w:eastAsia="UD デジタル 教科書体 NK-R"/>
                <w:sz w:val="21"/>
              </w:rPr>
            </w:pPr>
            <w:r>
              <w:rPr>
                <w:rFonts w:hint="eastAsia" w:ascii="UD デジタル 教科書体 NK-R" w:hAnsi="UD デジタル 教科書体 NK-R" w:eastAsia="UD デジタル 教科書体 NK-R"/>
                <w:sz w:val="21"/>
                <w:u w:val="thick" w:color="auto"/>
              </w:rPr>
              <w:t>電話番号　　　　　　　　　　　　　　　　　　　　　　　　　　　　　　　　　　　　　　　　　　　</w:t>
            </w:r>
          </w:p>
          <w:p>
            <w:pPr>
              <w:pStyle w:val="0"/>
              <w:spacing w:line="240" w:lineRule="auto"/>
              <w:ind w:firstLine="2310" w:firstLineChars="1100"/>
              <w:rPr>
                <w:rFonts w:hint="eastAsia" w:ascii="UD デジタル 教科書体 NK-R" w:hAnsi="UD デジタル 教科書体 NK-R" w:eastAsia="UD デジタル 教科書体 NK-R"/>
                <w:sz w:val="21"/>
              </w:rPr>
            </w:pPr>
          </w:p>
          <w:p>
            <w:pPr>
              <w:pStyle w:val="0"/>
              <w:spacing w:line="0" w:lineRule="atLeast"/>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123190</wp:posOffset>
                      </wp:positionH>
                      <wp:positionV relativeFrom="paragraph">
                        <wp:posOffset>105410</wp:posOffset>
                      </wp:positionV>
                      <wp:extent cx="168275" cy="956310"/>
                      <wp:effectExtent l="8890" t="1905" r="38100" b="10160"/>
                      <wp:wrapNone/>
                      <wp:docPr id="1057" name="オブジェクト 0"/>
                      <a:graphic xmlns:a="http://schemas.openxmlformats.org/drawingml/2006/main">
                        <a:graphicData uri="http://schemas.microsoft.com/office/word/2010/wordprocessingShape">
                          <wps:wsp>
                            <wps:cNvPr id="1057" name="オブジェクト 0"/>
                            <wps:cNvSpPr/>
                            <wps:spPr>
                              <a:xfrm rot="10860000">
                                <a:off x="0" y="0"/>
                                <a:ext cx="168275" cy="956310"/>
                              </a:xfrm>
                              <a:prstGeom prst="ben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8.3000000000000007pt;mso-position-vertical-relative:text;mso-position-horizontal-relative:text;position:absolute;height:75.3pt;mso-wrap-distance-top:0pt;width:13.25pt;mso-wrap-distance-left:16pt;margin-left:9.69pt;z-index:21;rotation:181;" o:spid="_x0000_s1057" o:allowincell="t" o:allowoverlap="t" filled="t" fillcolor="#000000 [3213]" stroked="t" strokecolor="#42709c" strokeweight="1pt" o:spt="0" path="m0,16200l0,16200l13500,16200l13500,5400l10800,5400l16200,0l21600,5400l18900,5400l18900,21600l0,21600xe">
                      <v:path textboxrect="0,16200,18900,21600" o:connecttype="custom" o:connectlocs="16200,0;10800,5400;0,18900;9450,21600;18900,13500;21600,5400" o:connectangles="270,180,180,90,0,0"/>
                      <v:fill/>
                      <v:stroke linestyle="single" miterlimit="8" joinstyle="miter" dashstyle="solid" filltype="solid"/>
                      <v:textbox style="layout-flow:horizontal;"/>
                      <v:imagedata o:title=""/>
                      <w10:wrap type="none" anchorx="text" anchory="text"/>
                    </v:shape>
                  </w:pict>
                </mc:Fallback>
              </mc:AlternateContent>
            </w:r>
            <w:r>
              <w:rPr>
                <w:rFonts w:hint="eastAsia"/>
              </w:rPr>
              <w:t xml:space="preserve">    </w:t>
            </w:r>
            <w:r>
              <w:rPr>
                <w:rFonts w:hint="eastAsia" w:ascii="UD デジタル 教科書体 NK-R" w:hAnsi="UD デジタル 教科書体 NK-R" w:eastAsia="UD デジタル 教科書体 NK-R"/>
                <w:spacing w:val="129"/>
                <w:sz w:val="32"/>
                <w:fitText w:val="1600" w:id="15"/>
              </w:rPr>
              <w:t>□その</w:t>
            </w:r>
            <w:r>
              <w:rPr>
                <w:rFonts w:hint="eastAsia" w:ascii="UD デジタル 教科書体 NK-R" w:hAnsi="UD デジタル 教科書体 NK-R" w:eastAsia="UD デジタル 教科書体 NK-R"/>
                <w:spacing w:val="0"/>
                <w:sz w:val="32"/>
                <w:fitText w:val="1600" w:id="15"/>
              </w:rPr>
              <w:t>他</w:t>
            </w:r>
            <w:r>
              <w:rPr>
                <w:rFonts w:hint="eastAsia" w:ascii="UD デジタル 教科書体 NK-R" w:hAnsi="UD デジタル 教科書体 NK-R" w:eastAsia="UD デジタル 教科書体 NK-R"/>
                <w:sz w:val="32"/>
              </w:rPr>
              <w:t>　　</w:t>
            </w:r>
            <w:r>
              <w:rPr>
                <w:rFonts w:hint="eastAsia" w:ascii="UD デジタル 教科書体 NK-R" w:hAnsi="UD デジタル 教科書体 NK-R" w:eastAsia="UD デジタル 教科書体 NK-R"/>
                <w:sz w:val="32"/>
                <w:u w:val="thick" w:color="auto"/>
              </w:rPr>
              <w:t>名前</w:t>
            </w:r>
            <w:r>
              <w:rPr>
                <w:rFonts w:hint="eastAsia" w:ascii="UD デジタル 教科書体 NK-R" w:hAnsi="UD デジタル 教科書体 NK-R" w:eastAsia="UD デジタル 教科書体 NK-R"/>
                <w:sz w:val="32"/>
                <w:u w:val="thick" w:color="auto"/>
              </w:rPr>
              <w:t xml:space="preserve">                             </w:t>
            </w:r>
          </w:p>
          <w:p>
            <w:pPr>
              <w:pStyle w:val="0"/>
              <w:spacing w:line="480" w:lineRule="auto"/>
              <w:rPr>
                <w:rFonts w:hint="eastAsia" w:ascii="UD デジタル 教科書体 NK-R" w:hAnsi="UD デジタル 教科書体 NK-R" w:eastAsia="UD デジタル 教科書体 NK-R"/>
                <w:sz w:val="32"/>
                <w:u w:val="single" w:color="auto"/>
              </w:rPr>
            </w:pPr>
            <w:r>
              <w:rPr>
                <w:rFonts w:hint="eastAsia" w:ascii="UD デジタル 教科書体 NK-R" w:hAnsi="UD デジタル 教科書体 NK-R" w:eastAsia="UD デジタル 教科書体 NK-R"/>
                <w:sz w:val="32"/>
              </w:rPr>
              <w:t xml:space="preserve">              </w:t>
            </w:r>
            <w:r>
              <w:rPr>
                <w:rFonts w:hint="eastAsia" w:ascii="UD デジタル 教科書体 NK-R" w:hAnsi="UD デジタル 教科書体 NK-R" w:eastAsia="UD デジタル 教科書体 NK-R"/>
                <w:sz w:val="21"/>
                <w:u w:val="thick" w:color="auto"/>
              </w:rPr>
              <w:t>電話番号　　　　　　　　　　　　　　　　　　　　　　　　　　　　　　　　　　　　　　　　　　　　</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xml:space="preserve">   </w:t>
            </w:r>
            <w:r>
              <w:rPr>
                <w:rFonts w:hint="eastAsia" w:ascii="UD デジタル 教科書体 NK-R" w:hAnsi="UD デジタル 教科書体 NK-R" w:eastAsia="UD デジタル 教科書体 NK-R"/>
                <w:sz w:val="24"/>
              </w:rPr>
              <w:t>「その他」の場合は、以下のいずれかにチェック☑</w:t>
            </w:r>
          </w:p>
          <w:p>
            <w:pPr>
              <w:pStyle w:val="0"/>
              <w:spacing w:line="360" w:lineRule="auto"/>
              <w:rPr>
                <w:rFonts w:hint="eastAsia" w:ascii="UD デジタル 教科書体 NK-R" w:hAnsi="UD デジタル 教科書体 NK-R" w:eastAsia="UD デジタル 教科書体 NK-R"/>
                <w:sz w:val="24"/>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107950</wp:posOffset>
                      </wp:positionH>
                      <wp:positionV relativeFrom="paragraph">
                        <wp:posOffset>63500</wp:posOffset>
                      </wp:positionV>
                      <wp:extent cx="5534025" cy="390525"/>
                      <wp:effectExtent l="635" t="635" r="29845" b="10795"/>
                      <wp:wrapNone/>
                      <wp:docPr id="1058" name="オブジェクト 0"/>
                      <a:graphic xmlns:a="http://schemas.openxmlformats.org/drawingml/2006/main">
                        <a:graphicData uri="http://schemas.microsoft.com/office/word/2010/wordprocessingShape">
                          <wps:wsp>
                            <wps:cNvPr id="1058" name="オブジェクト 0"/>
                            <wps:cNvSpPr/>
                            <wps:spPr>
                              <a:xfrm>
                                <a:off x="0" y="0"/>
                                <a:ext cx="5534025" cy="390525"/>
                              </a:xfrm>
                              <a:prstGeom prst="rect">
                                <a:avLst/>
                              </a:prstGeom>
                              <a:ln>
                                <a:prstDash val="sysDot"/>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center"/>
                                    <w:rPr>
                                      <w:rFonts w:hint="eastAsia"/>
                                    </w:rPr>
                                  </w:pPr>
                                  <w:r>
                                    <w:rPr>
                                      <w:rFonts w:hint="eastAsia" w:ascii="UD デジタル 教科書体 NK-R" w:hAnsi="UD デジタル 教科書体 NK-R" w:eastAsia="UD デジタル 教科書体 NK-R"/>
                                      <w:sz w:val="32"/>
                                    </w:rPr>
                                    <w:t>□任意後見人　　　　　　　　　　　□特に契約はしていない</w:t>
                                  </w:r>
                                </w:p>
                              </w:txbxContent>
                            </wps:txbx>
                            <wps:bodyPr vertOverflow="overflow" horzOverflow="overflow" wrap="square" anchor="ctr"/>
                          </wps:wsp>
                        </a:graphicData>
                      </a:graphic>
                    </wp:anchor>
                  </w:drawing>
                </mc:Choice>
                <mc:Fallback>
                  <w:pict>
                    <v:rect id="オブジェクト 0" style="mso-wrap-distance-right:16pt;mso-wrap-distance-bottom:0pt;margin-top:5pt;mso-position-vertical-relative:text;mso-position-horizontal-relative:text;v-text-anchor:middle;position:absolute;height:30.75pt;mso-wrap-distance-top:0pt;width:435.75pt;mso-wrap-distance-left:16pt;margin-left:8.5pt;z-index:20;" o:spid="_x0000_s1058" o:allowincell="t" o:allowoverlap="t" filled="t" fillcolor="#ffffff [3201]" stroked="t" strokecolor="#000000 [3200]" strokeweight="1pt" o:spt="1">
                      <v:fill/>
                      <v:stroke linestyle="single" miterlimit="8" endcap="flat" dashstyle="shortdot" filltype="solid"/>
                      <v:textbox style="layout-flow:horizontal;">
                        <w:txbxContent>
                          <w:p>
                            <w:pPr>
                              <w:pStyle w:val="0"/>
                              <w:spacing w:line="0" w:lineRule="atLeast"/>
                              <w:jc w:val="center"/>
                              <w:rPr>
                                <w:rFonts w:hint="eastAsia"/>
                              </w:rPr>
                            </w:pPr>
                            <w:r>
                              <w:rPr>
                                <w:rFonts w:hint="eastAsia" w:ascii="UD デジタル 教科書体 NK-R" w:hAnsi="UD デジタル 教科書体 NK-R" w:eastAsia="UD デジタル 教科書体 NK-R"/>
                                <w:sz w:val="32"/>
                              </w:rPr>
                              <w:t>□任意後見人　　　　　　　　　　　□特に契約はしていない</w:t>
                            </w:r>
                          </w:p>
                        </w:txbxContent>
                      </v:textbox>
                      <v:imagedata o:title=""/>
                      <w10:wrap type="none" anchorx="text" anchory="text"/>
                    </v:rect>
                  </w:pict>
                </mc:Fallback>
              </mc:AlternateContent>
            </w:r>
          </w:p>
          <w:p>
            <w:pPr>
              <w:pStyle w:val="0"/>
              <w:spacing w:line="360" w:lineRule="auto"/>
              <w:ind w:firstLine="280" w:firstLineChars="100"/>
              <w:rPr>
                <w:rFonts w:hint="eastAsia" w:ascii="UD デジタル 教科書体 NK-R" w:hAnsi="UD デジタル 教科書体 NK-R" w:eastAsia="UD デジタル 教科書体 NK-R"/>
                <w:color w:val="auto"/>
                <w:sz w:val="32"/>
              </w:rPr>
            </w:pPr>
            <w:r>
              <w:rPr>
                <w:rFonts w:hint="eastAsia" w:ascii="UD デジタル 教科書体 NK-R" w:hAnsi="UD デジタル 教科書体 NK-R" w:eastAsia="UD デジタル 教科書体 NK-R"/>
                <w:sz w:val="28"/>
              </w:rPr>
              <w:t>＊任意後見人については</w:t>
            </w:r>
            <w:r>
              <w:rPr>
                <w:rFonts w:hint="eastAsia" w:ascii="UD デジタル 教科書体 NK-R" w:hAnsi="UD デジタル 教科書体 NK-R" w:eastAsia="UD デジタル 教科書体 NK-R"/>
                <w:color w:val="auto"/>
                <w:sz w:val="28"/>
              </w:rPr>
              <w:t>２０ページの成年後見制度をご覧ください。</w:t>
            </w:r>
          </w:p>
          <w:p>
            <w:pPr>
              <w:pStyle w:val="0"/>
              <w:spacing w:line="0" w:lineRule="atLeast"/>
              <w:rPr>
                <w:rFonts w:hint="eastAsia" w:ascii="UD デジタル 教科書体 NK-R" w:hAnsi="UD デジタル 教科書体 NK-R" w:eastAsia="UD デジタル 教科書体 NK-R"/>
                <w:color w:val="auto"/>
                <w:sz w:val="24"/>
              </w:rPr>
            </w:pPr>
          </w:p>
        </w:tc>
      </w:tr>
      <w:tr>
        <w:trPr>
          <w:trHeight w:val="5611" w:hRule="atLeast"/>
        </w:trPr>
        <w:tc>
          <w:tcPr>
            <w:tcW w:w="9655"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6"/>
              </w:rPr>
              <w:t>〈　メ　モ　〉</w:t>
            </w:r>
            <w:r>
              <w:rPr>
                <w:rFonts w:hint="eastAsia" w:ascii="UD デジタル 教科書体 NK-R" w:hAnsi="UD デジタル 教科書体 NK-R" w:eastAsia="UD デジタル 教科書体 NK-R"/>
                <w:sz w:val="24"/>
              </w:rPr>
              <w:t>　　＊書き足りないことなどを自由にお書きください。</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r>
    </w:tbl>
    <w:p>
      <w:pPr>
        <w:pStyle w:val="0"/>
        <w:rPr>
          <w:rFonts w:hint="eastAsia" w:ascii="HGSｺﾞｼｯｸE" w:hAnsi="HGSｺﾞｼｯｸE" w:eastAsia="HGSｺﾞｼｯｸE"/>
          <w:color w:val="auto"/>
        </w:rPr>
      </w:pPr>
    </w:p>
    <w:p>
      <w:pPr>
        <w:pStyle w:val="0"/>
        <w:jc w:val="center"/>
        <w:rPr>
          <w:rFonts w:hint="eastAsia" w:ascii="HGSｺﾞｼｯｸE" w:hAnsi="HGSｺﾞｼｯｸE" w:eastAsia="HGSｺﾞｼｯｸE"/>
          <w:color w:val="auto"/>
        </w:rPr>
      </w:pPr>
      <w:r>
        <w:rPr>
          <w:rFonts w:hint="eastAsia"/>
        </w:rPr>
        <w:drawing>
          <wp:inline distT="0" distB="0" distL="203200" distR="203200">
            <wp:extent cx="685165" cy="523240"/>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14"/>
                    <a:srcRect t="10576" b="11537"/>
                    <a:stretch>
                      <a:fillRect/>
                    </a:stretch>
                  </pic:blipFill>
                  <pic:spPr>
                    <a:xfrm>
                      <a:off x="0" y="0"/>
                      <a:ext cx="685165" cy="523240"/>
                    </a:xfrm>
                    <a:prstGeom prst="rect">
                      <a:avLst/>
                    </a:prstGeom>
                  </pic:spPr>
                </pic:pic>
              </a:graphicData>
            </a:graphic>
          </wp:inline>
        </w:drawing>
      </w:r>
      <w:r>
        <w:rPr>
          <w:rFonts w:hint="eastAsia" w:ascii="UD デジタル 教科書体 NK-R" w:hAnsi="UD デジタル 教科書体 NK-R" w:eastAsia="UD デジタル 教科書体 NK-R"/>
          <w:color w:val="auto"/>
          <w:sz w:val="72"/>
        </w:rPr>
        <w:t>成年後見制度の活用</w:t>
      </w:r>
      <w:r>
        <w:rPr>
          <w:rFonts w:hint="eastAsia"/>
        </w:rPr>
        <w:drawing>
          <wp:inline distT="0" distB="0" distL="203200" distR="203200">
            <wp:extent cx="685165" cy="523240"/>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14"/>
                    <a:srcRect t="10576" b="11537"/>
                    <a:stretch>
                      <a:fillRect/>
                    </a:stretch>
                  </pic:blipFill>
                  <pic:spPr>
                    <a:xfrm>
                      <a:off x="0" y="0"/>
                      <a:ext cx="685165" cy="523240"/>
                    </a:xfrm>
                    <a:prstGeom prst="rect">
                      <a:avLst/>
                    </a:prstGeom>
                  </pic:spPr>
                </pic:pic>
              </a:graphicData>
            </a:graphic>
          </wp:inline>
        </w:drawing>
      </w:r>
    </w:p>
    <w:p>
      <w:pPr>
        <w:pStyle w:val="0"/>
        <w:spacing w:line="0" w:lineRule="atLeast"/>
        <w:ind w:firstLine="210" w:firstLineChars="100"/>
        <w:rPr>
          <w:rFonts w:hint="eastAsia" w:ascii="UD デジタル 教科書体 NK-R" w:hAnsi="UD デジタル 教科書体 NK-R" w:eastAsia="UD デジタル 教科書体 NK-R"/>
          <w:color w:val="auto"/>
          <w:sz w:val="22"/>
        </w:rPr>
      </w:pPr>
      <w:r>
        <w:rPr>
          <w:rFonts w:hint="eastAsia" w:ascii="UD デジタル 教科書体 NK-R" w:hAnsi="UD デジタル 教科書体 NK-R" w:eastAsia="UD デジタル 教科書体 NK-R"/>
          <w:color w:val="auto"/>
          <w:sz w:val="24"/>
        </w:rPr>
        <w:t>成年後見制度は、認知症や知的障がいなどにより判断能力が不十分な方に、ご本人の権利を守る援助者「成年後見人」を選ぶことで、ご本人を法律的に支援する制度です。</w:t>
      </w:r>
    </w:p>
    <w:p>
      <w:pPr>
        <w:pStyle w:val="0"/>
        <w:spacing w:line="0" w:lineRule="atLeast"/>
        <w:ind w:firstLine="210" w:firstLineChars="100"/>
        <w:rPr>
          <w:rFonts w:hint="eastAsia" w:ascii="UD デジタル 教科書体 NK-R" w:hAnsi="UD デジタル 教科書体 NK-R" w:eastAsia="UD デジタル 教科書体 NK-R"/>
          <w:color w:val="auto"/>
          <w:sz w:val="24"/>
        </w:rPr>
      </w:pPr>
      <w:r>
        <w:rPr>
          <w:rFonts w:hint="eastAsia" w:ascii="UD デジタル 教科書体 NK-R" w:hAnsi="UD デジタル 教科書体 NK-R" w:eastAsia="UD デジタル 教科書体 NK-R"/>
          <w:color w:val="auto"/>
          <w:sz w:val="24"/>
        </w:rPr>
        <w:t>成年後見人は、本人の心身の状態や考えを尊重し、不動産・預貯金などの財産管理、医療・介護・福祉サービスの利用契約などの身上保護を行います。配偶者や子などの親族のほか、弁護士・司法書士・社会福祉士など本人の権利を擁護するのにふさわしい人を裁判所が選任します。</w:t>
      </w:r>
    </w:p>
    <w:p>
      <w:pPr>
        <w:pStyle w:val="0"/>
        <w:ind w:leftChars="0" w:firstLine="0" w:firstLineChars="0"/>
        <w:rPr>
          <w:rFonts w:hint="eastAsia"/>
          <w:color w:val="auto"/>
        </w:rPr>
      </w:pPr>
    </w:p>
    <w:p>
      <w:pPr>
        <w:pStyle w:val="0"/>
        <w:rPr>
          <w:rFonts w:hint="eastAsia" w:ascii="HGSｺﾞｼｯｸE" w:hAnsi="HGSｺﾞｼｯｸE" w:eastAsia="HGSｺﾞｼｯｸE"/>
          <w:color w:val="auto"/>
        </w:rPr>
      </w:pPr>
      <w:r>
        <w:rPr>
          <w:rFonts w:hint="eastAsia" w:ascii="UD デジタル 教科書体 NK-R" w:hAnsi="UD デジタル 教科書体 NK-R" w:eastAsia="UD デジタル 教科書体 NK-R"/>
          <w:color w:val="auto"/>
          <w:sz w:val="36"/>
        </w:rPr>
        <w:t>「任意後見制度」「法定後見制度」の</w:t>
      </w:r>
      <w:r>
        <w:rPr>
          <w:rFonts w:hint="eastAsia" w:ascii="UD デジタル 教科書体 NK-R" w:hAnsi="UD デジタル 教科書体 NK-R" w:eastAsia="UD デジタル 教科書体 NK-R"/>
          <w:color w:val="auto"/>
          <w:sz w:val="36"/>
        </w:rPr>
        <w:t>2</w:t>
      </w:r>
      <w:r>
        <w:rPr>
          <w:rFonts w:hint="eastAsia" w:ascii="UD デジタル 教科書体 NK-R" w:hAnsi="UD デジタル 教科書体 NK-R" w:eastAsia="UD デジタル 教科書体 NK-R"/>
          <w:color w:val="auto"/>
          <w:sz w:val="36"/>
        </w:rPr>
        <w:t>種類があります</w:t>
      </w:r>
    </w:p>
    <w:p>
      <w:pPr>
        <w:pStyle w:val="0"/>
        <w:rPr>
          <w:rFonts w:hint="eastAsia" w:ascii="HGSｺﾞｼｯｸE" w:hAnsi="HGSｺﾞｼｯｸE" w:eastAsia="HGSｺﾞｼｯｸE"/>
          <w:color w:val="auto"/>
        </w:rPr>
      </w:pPr>
      <w:r>
        <w:rPr>
          <w:rFonts w:hint="eastAsia" w:ascii="UD デジタル 教科書体 NK-R" w:hAnsi="UD デジタル 教科書体 NK-R" w:eastAsia="UD デジタル 教科書体 NK-R"/>
          <w:color w:val="auto"/>
          <w:sz w:val="36"/>
        </w:rPr>
        <w:t>　●判断能力が不十分になる前に</w:t>
      </w:r>
      <w:r>
        <w:rPr>
          <w:rFonts w:hint="eastAsia" w:ascii="UD デジタル 教科書体 NK-R" w:hAnsi="UD デジタル 教科書体 NK-R" w:eastAsia="UD デジタル 教科書体 NK-R"/>
          <w:color w:val="auto"/>
          <w:sz w:val="36"/>
        </w:rPr>
        <w:t xml:space="preserve">  </w:t>
      </w:r>
      <w:r>
        <w:rPr>
          <w:rFonts w:hint="eastAsia" w:ascii="UD デジタル 教科書体 NK-R" w:hAnsi="UD デジタル 教科書体 NK-R" w:eastAsia="UD デジタル 教科書体 NK-R"/>
          <w:color w:val="auto"/>
          <w:sz w:val="36"/>
        </w:rPr>
        <w:t>・・・①任意後見制度</w:t>
      </w:r>
    </w:p>
    <w:p>
      <w:pPr>
        <w:pStyle w:val="0"/>
        <w:rPr>
          <w:rFonts w:hint="eastAsia" w:ascii="HGSｺﾞｼｯｸE" w:hAnsi="HGSｺﾞｼｯｸE" w:eastAsia="HGSｺﾞｼｯｸE"/>
          <w:color w:val="auto"/>
        </w:rPr>
      </w:pPr>
      <w:r>
        <w:rPr>
          <w:rFonts w:hint="eastAsia" w:ascii="UD デジタル 教科書体 NK-R" w:hAnsi="UD デジタル 教科書体 NK-R" w:eastAsia="UD デジタル 教科書体 NK-R"/>
          <w:color w:val="auto"/>
          <w:sz w:val="36"/>
        </w:rPr>
        <w:t>　⚫判断能力が不十分になってから</w:t>
      </w:r>
      <w:r>
        <w:rPr>
          <w:rFonts w:hint="eastAsia" w:ascii="UD デジタル 教科書体 NK-R" w:hAnsi="UD デジタル 教科書体 NK-R" w:eastAsia="UD デジタル 教科書体 NK-R"/>
          <w:color w:val="auto"/>
          <w:sz w:val="36"/>
        </w:rPr>
        <w:t xml:space="preserve"> </w:t>
      </w:r>
      <w:r>
        <w:rPr>
          <w:rFonts w:hint="eastAsia" w:ascii="UD デジタル 教科書体 NK-R" w:hAnsi="UD デジタル 教科書体 NK-R" w:eastAsia="UD デジタル 教科書体 NK-R"/>
          <w:color w:val="auto"/>
          <w:sz w:val="36"/>
        </w:rPr>
        <w:t>・・・②法定後見制度</w:t>
      </w:r>
    </w:p>
    <w:p>
      <w:pPr>
        <w:pStyle w:val="0"/>
        <w:rPr>
          <w:rFonts w:hint="eastAsia" w:ascii="HGSｺﾞｼｯｸE" w:hAnsi="HGSｺﾞｼｯｸE" w:eastAsia="HGSｺﾞｼｯｸE"/>
          <w:color w:val="auto"/>
        </w:rPr>
      </w:pPr>
    </w:p>
    <w:p>
      <w:pPr>
        <w:pStyle w:val="0"/>
        <w:spacing w:line="0" w:lineRule="atLeast"/>
        <w:ind w:left="2130" w:leftChars="100" w:hanging="1920" w:hangingChars="800"/>
        <w:rPr>
          <w:rFonts w:hint="eastAsia" w:ascii="UD デジタル 教科書体 NK-R" w:hAnsi="UD デジタル 教科書体 NK-R" w:eastAsia="UD デジタル 教科書体 NK-R"/>
          <w:color w:val="auto"/>
          <w:sz w:val="21"/>
        </w:rPr>
      </w:pPr>
      <w:r>
        <w:rPr>
          <w:rFonts w:hint="eastAsia" w:ascii="UD デジタル 教科書体 NK-R" w:hAnsi="UD デジタル 教科書体 NK-R" w:eastAsia="UD デジタル 教科書体 NK-R"/>
          <w:color w:val="auto"/>
          <w:sz w:val="24"/>
        </w:rPr>
        <w:t>①任意後見制度／判断能力が不十分な状態になった場合に備えて、自ら選んだ任意後見人に支援してもらう内容をあらかじめ契約で決めておきます。契約は公正証書で、手続きは公証役場で行います。本人の判断能力が低下したときにご本人やその配偶者・四親等内</w:t>
      </w:r>
      <w:r>
        <w:rPr>
          <w:rFonts w:hint="eastAsia" w:ascii="UD デジタル 教科書体 NK-R" w:hAnsi="UD デジタル 教科書体 NK-R" w:eastAsia="UD デジタル 教科書体 NK-R"/>
          <w:color w:val="auto"/>
          <w:sz w:val="24"/>
        </w:rPr>
        <w:t>*</w:t>
      </w:r>
      <w:r>
        <w:rPr>
          <w:rFonts w:hint="eastAsia" w:ascii="UD デジタル 教科書体 NK-R" w:hAnsi="UD デジタル 教科書体 NK-R" w:eastAsia="UD デジタル 教科書体 NK-R"/>
          <w:color w:val="auto"/>
          <w:sz w:val="24"/>
        </w:rPr>
        <w:t>の親族等が家庭裁判所に申し立て、任意後見監督人が選任されて任意後見契約が開始されます。</w:t>
      </w:r>
    </w:p>
    <w:p>
      <w:pPr>
        <w:pStyle w:val="0"/>
        <w:spacing w:line="0" w:lineRule="atLeast"/>
        <w:ind w:left="2130" w:leftChars="100" w:hanging="1920" w:hangingChars="800"/>
        <w:rPr>
          <w:rFonts w:hint="eastAsia" w:ascii="UD デジタル 教科書体 NK-R" w:hAnsi="UD デジタル 教科書体 NK-R" w:eastAsia="UD デジタル 教科書体 NK-R"/>
          <w:color w:val="auto"/>
          <w:sz w:val="21"/>
        </w:rPr>
      </w:pPr>
    </w:p>
    <w:p>
      <w:pPr>
        <w:pStyle w:val="0"/>
        <w:spacing w:line="0" w:lineRule="atLeast"/>
        <w:ind w:left="2100" w:leftChars="100" w:hanging="1890" w:hangingChars="900"/>
        <w:rPr>
          <w:rFonts w:hint="eastAsia" w:ascii="UD デジタル 教科書体 NK-R" w:hAnsi="UD デジタル 教科書体 NK-R" w:eastAsia="UD デジタル 教科書体 NK-R"/>
          <w:color w:val="auto"/>
          <w:sz w:val="21"/>
        </w:rPr>
      </w:pPr>
      <w:r>
        <w:rPr>
          <w:rFonts w:hint="eastAsia" w:ascii="UD デジタル 教科書体 NK-R" w:hAnsi="UD デジタル 教科書体 NK-R" w:eastAsia="UD デジタル 教科書体 NK-R"/>
          <w:color w:val="auto"/>
          <w:sz w:val="21"/>
        </w:rPr>
        <w:t>②</w:t>
      </w:r>
      <w:r>
        <w:rPr>
          <w:rFonts w:hint="eastAsia" w:ascii="UD デジタル 教科書体 NK-R" w:hAnsi="UD デジタル 教科書体 NK-R" w:eastAsia="UD デジタル 教科書体 NK-R"/>
          <w:color w:val="auto"/>
          <w:sz w:val="24"/>
        </w:rPr>
        <w:t>法定後見制度／認知症や障がいなどにより財産管理や各種契約ができなくなったときなどに利用する制度です。四親等内の親族や市町村長（身寄りがない場合など）が家庭裁判所に申し立てます。家庭裁判所では、後見等の開始の審判をすると同時に成年後見人を選任します。なお、誰を後見人等に選任するかの家庭裁判所の判断については、不服申立はできません。</w:t>
      </w:r>
    </w:p>
    <w:p>
      <w:pPr>
        <w:pStyle w:val="0"/>
        <w:ind w:left="0" w:leftChars="0" w:hanging="2000" w:hangingChars="1000"/>
        <w:rPr>
          <w:rFonts w:hint="eastAsia"/>
          <w:color w:val="auto"/>
          <w:sz w:val="20"/>
        </w:rPr>
      </w:pPr>
    </w:p>
    <w:p>
      <w:pPr>
        <w:pStyle w:val="0"/>
        <w:spacing w:line="0" w:lineRule="atLeast"/>
        <w:ind w:left="0" w:leftChars="0" w:hanging="2200" w:hangingChars="1000"/>
        <w:rPr>
          <w:rFonts w:hint="eastAsia" w:ascii="UD デジタル 教科書体 NK-R" w:hAnsi="UD デジタル 教科書体 NK-R" w:eastAsia="UD デジタル 教科書体 NK-R"/>
          <w:color w:val="auto"/>
          <w:sz w:val="21"/>
        </w:rPr>
      </w:pPr>
      <w:r>
        <w:rPr>
          <w:rFonts w:hint="eastAsia"/>
        </w:rPr>
        <w:drawing>
          <wp:anchor distT="0" distB="0" distL="203200" distR="203200" simplePos="0" relativeHeight="3" behindDoc="1" locked="0" layoutInCell="1" hidden="0" allowOverlap="1">
            <wp:simplePos x="0" y="0"/>
            <wp:positionH relativeFrom="column">
              <wp:posOffset>5140325</wp:posOffset>
            </wp:positionH>
            <wp:positionV relativeFrom="paragraph">
              <wp:posOffset>140970</wp:posOffset>
            </wp:positionV>
            <wp:extent cx="933450" cy="933450"/>
            <wp:effectExtent l="0" t="0" r="0" b="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15"/>
                    <a:stretch>
                      <a:fillRect/>
                    </a:stretch>
                  </pic:blipFill>
                  <pic:spPr>
                    <a:xfrm>
                      <a:off x="0" y="0"/>
                      <a:ext cx="933450" cy="933450"/>
                    </a:xfrm>
                    <a:prstGeom prst="rect">
                      <a:avLst/>
                    </a:prstGeom>
                  </pic:spPr>
                </pic:pic>
              </a:graphicData>
            </a:graphic>
          </wp:anchor>
        </w:drawing>
      </w:r>
      <w:r>
        <w:rPr>
          <w:rFonts w:hint="eastAsia" w:ascii="UD デジタル 教科書体 NK-R" w:hAnsi="UD デジタル 教科書体 NK-R" w:eastAsia="UD デジタル 教科書体 NK-R"/>
          <w:color w:val="auto"/>
          <w:sz w:val="24"/>
        </w:rPr>
        <w:t>　＊ご本人から見て次の方たちが、四親等内の主な親族に当たります。</w:t>
      </w:r>
    </w:p>
    <w:p>
      <w:pPr>
        <w:pStyle w:val="0"/>
        <w:spacing w:line="0" w:lineRule="atLeast"/>
        <w:ind w:left="0" w:leftChars="0" w:hanging="2200" w:hangingChars="1000"/>
        <w:rPr>
          <w:rFonts w:hint="eastAsia" w:ascii="UD デジタル 教科書体 NK-R" w:hAnsi="UD デジタル 教科書体 NK-R" w:eastAsia="UD デジタル 教科書体 NK-R"/>
          <w:color w:val="auto"/>
          <w:sz w:val="21"/>
        </w:rPr>
      </w:pPr>
      <w:r>
        <w:rPr>
          <w:rFonts w:hint="eastAsia" w:ascii="UD デジタル 教科書体 NK-R" w:hAnsi="UD デジタル 教科書体 NK-R" w:eastAsia="UD デジタル 教科書体 NK-R"/>
          <w:color w:val="auto"/>
          <w:sz w:val="24"/>
        </w:rPr>
        <w:t>　　・親、祖父母、子、孫、ひ孫　　　　　　　・兄弟姉妹、おい、めい</w:t>
      </w:r>
    </w:p>
    <w:p>
      <w:pPr>
        <w:pStyle w:val="0"/>
        <w:spacing w:line="0" w:lineRule="atLeast"/>
        <w:ind w:left="0" w:leftChars="0" w:hanging="2200" w:hangingChars="1000"/>
        <w:rPr>
          <w:rFonts w:hint="eastAsia" w:ascii="UD デジタル 教科書体 NK-R" w:hAnsi="UD デジタル 教科書体 NK-R" w:eastAsia="UD デジタル 教科書体 NK-R"/>
          <w:color w:val="auto"/>
          <w:sz w:val="21"/>
        </w:rPr>
      </w:pPr>
      <w:r>
        <w:rPr>
          <w:rFonts w:hint="eastAsia" w:ascii="UD デジタル 教科書体 NK-R" w:hAnsi="UD デジタル 教科書体 NK-R" w:eastAsia="UD デジタル 教科書体 NK-R"/>
          <w:color w:val="auto"/>
          <w:sz w:val="24"/>
        </w:rPr>
        <w:t>　　・おじ、おば、いとこ　　　　　　　　　　　　　・配偶者の親、子、兄弟姉妹</w:t>
      </w:r>
    </w:p>
    <w:p>
      <w:pPr>
        <w:pStyle w:val="0"/>
        <w:spacing w:line="0" w:lineRule="atLeast"/>
        <w:rPr>
          <w:rFonts w:hint="eastAsia" w:ascii="UD デジタル 教科書体 NK-R" w:hAnsi="UD デジタル 教科書体 NK-R" w:eastAsia="UD デジタル 教科書体 NK-R"/>
          <w:color w:val="auto"/>
          <w:sz w:val="22"/>
        </w:rPr>
      </w:pPr>
    </w:p>
    <w:p>
      <w:pPr>
        <w:pStyle w:val="0"/>
        <w:spacing w:line="0" w:lineRule="atLeast"/>
        <w:rPr>
          <w:rFonts w:hint="eastAsia" w:ascii="UD デジタル 教科書体 NK-R" w:hAnsi="UD デジタル 教科書体 NK-R" w:eastAsia="UD デジタル 教科書体 NK-R"/>
          <w:color w:val="auto"/>
          <w:sz w:val="22"/>
        </w:rPr>
      </w:pPr>
    </w:p>
    <w:p>
      <w:pPr>
        <w:pStyle w:val="0"/>
        <w:wordWrap w:val="0"/>
        <w:spacing w:line="0" w:lineRule="atLeast"/>
        <w:ind w:left="0" w:leftChars="0" w:right="840" w:rightChars="400" w:firstLineChars="0"/>
        <w:rPr>
          <w:rFonts w:hint="eastAsia" w:ascii="UD デジタル 教科書体 NK-R" w:hAnsi="UD デジタル 教科書体 NK-R" w:eastAsia="UD デジタル 教科書体 NK-R"/>
          <w:color w:val="auto"/>
          <w:sz w:val="24"/>
        </w:rPr>
      </w:pPr>
      <w:r>
        <w:rPr>
          <w:rFonts w:hint="eastAsia" w:ascii="UD デジタル 教科書体 NK-R" w:hAnsi="UD デジタル 教科書体 NK-R" w:eastAsia="UD デジタル 教科書体 NK-R"/>
          <w:color w:val="auto"/>
          <w:sz w:val="32"/>
        </w:rPr>
        <w:t>問い合わせ・相談先</w:t>
      </w:r>
    </w:p>
    <w:p>
      <w:pPr>
        <w:pStyle w:val="0"/>
        <w:wordWrap w:val="0"/>
        <w:spacing w:line="0" w:lineRule="atLeast"/>
        <w:ind w:left="0" w:leftChars="0" w:right="840" w:rightChars="400" w:firstLineChars="0"/>
        <w:rPr>
          <w:rFonts w:hint="eastAsia" w:ascii="UD デジタル 教科書体 NK-R" w:hAnsi="UD デジタル 教科書体 NK-R" w:eastAsia="UD デジタル 教科書体 NK-R"/>
          <w:color w:val="auto"/>
          <w:sz w:val="20"/>
        </w:rPr>
      </w:pPr>
    </w:p>
    <w:p>
      <w:pPr>
        <w:pStyle w:val="0"/>
        <w:tabs>
          <w:tab w:val="clear" w:pos="3570"/>
          <w:tab w:val="left" w:leader="none" w:pos="1470"/>
        </w:tabs>
        <w:wordWrap w:val="0"/>
        <w:spacing w:line="0" w:lineRule="atLeast"/>
        <w:ind w:left="0" w:leftChars="0" w:firstLine="0" w:firstLineChars="0"/>
        <w:jc w:val="left"/>
        <w:rPr>
          <w:rFonts w:hint="eastAsia" w:ascii="UD デジタル 教科書体 NK-R" w:hAnsi="UD デジタル 教科書体 NK-R" w:eastAsia="UD デジタル 教科書体 NK-R"/>
          <w:color w:val="auto"/>
          <w:sz w:val="28"/>
        </w:rPr>
      </w:pPr>
      <w:r>
        <w:rPr>
          <w:rFonts w:hint="eastAsia" w:ascii="UD デジタル 教科書体 NK-R" w:hAnsi="UD デジタル 教科書体 NK-R" w:eastAsia="UD デジタル 教科書体 NK-R"/>
          <w:color w:val="auto"/>
          <w:sz w:val="28"/>
        </w:rPr>
        <w:t>綾町福祉保健課　　　　　　　　　　　　　　　</w:t>
      </w:r>
      <w:r>
        <w:rPr>
          <w:rFonts w:hint="eastAsia" w:ascii="UD デジタル 教科書体 NK-R" w:hAnsi="UD デジタル 教科書体 NK-R" w:eastAsia="UD デジタル 教科書体 NK-R"/>
          <w:color w:val="auto"/>
          <w:sz w:val="28"/>
        </w:rPr>
        <w:t xml:space="preserve">            </w:t>
      </w:r>
      <w:r>
        <w:rPr>
          <w:rFonts w:hint="eastAsia" w:ascii="UD デジタル 教科書体 NK-R" w:hAnsi="UD デジタル 教科書体 NK-R" w:eastAsia="UD デジタル 教科書体 NK-R"/>
          <w:color w:val="auto"/>
          <w:sz w:val="28"/>
        </w:rPr>
        <w:t>　　　　☎０９８５－</w:t>
      </w:r>
      <w:r>
        <w:rPr>
          <w:rFonts w:hint="eastAsia" w:ascii="UD デジタル 教科書体 NK-R" w:hAnsi="UD デジタル 教科書体 NK-R" w:eastAsia="UD デジタル 教科書体 NK-R"/>
          <w:color w:val="auto"/>
          <w:sz w:val="28"/>
        </w:rPr>
        <w:t>77</w:t>
      </w:r>
      <w:r>
        <w:rPr>
          <w:rFonts w:hint="eastAsia" w:ascii="UD デジタル 教科書体 NK-R" w:hAnsi="UD デジタル 教科書体 NK-R" w:eastAsia="UD デジタル 教科書体 NK-R"/>
          <w:color w:val="auto"/>
          <w:sz w:val="28"/>
        </w:rPr>
        <w:t>‐</w:t>
      </w:r>
      <w:r>
        <w:rPr>
          <w:rFonts w:hint="eastAsia" w:ascii="UD デジタル 教科書体 NK-R" w:hAnsi="UD デジタル 教科書体 NK-R" w:eastAsia="UD デジタル 教科書体 NK-R"/>
          <w:color w:val="auto"/>
          <w:sz w:val="28"/>
        </w:rPr>
        <w:t>1114</w:t>
      </w:r>
    </w:p>
    <w:p>
      <w:pPr>
        <w:pStyle w:val="0"/>
        <w:wordWrap w:val="0"/>
        <w:spacing w:line="0" w:lineRule="atLeast"/>
        <w:ind w:left="0" w:leftChars="0" w:firstLine="0" w:firstLineChars="0"/>
        <w:jc w:val="left"/>
        <w:rPr>
          <w:rFonts w:hint="eastAsia" w:ascii="UD デジタル 教科書体 NK-R" w:hAnsi="UD デジタル 教科書体 NK-R" w:eastAsia="UD デジタル 教科書体 NK-R"/>
          <w:color w:val="auto"/>
          <w:sz w:val="28"/>
        </w:rPr>
      </w:pPr>
      <w:r>
        <w:rPr>
          <w:rFonts w:hint="eastAsia" w:ascii="UD デジタル 教科書体 NK-R" w:hAnsi="UD デジタル 教科書体 NK-R" w:eastAsia="UD デジタル 教科書体 NK-R"/>
          <w:color w:val="auto"/>
          <w:sz w:val="28"/>
        </w:rPr>
        <w:t>綾町社会福祉協議会　　　　　　　　　　　　　　　　　　　　　　　　　　　☎０９８５－</w:t>
      </w:r>
      <w:r>
        <w:rPr>
          <w:rFonts w:hint="eastAsia" w:ascii="UD デジタル 教科書体 NK-R" w:hAnsi="UD デジタル 教科書体 NK-R" w:eastAsia="UD デジタル 教科書体 NK-R"/>
          <w:color w:val="auto"/>
          <w:sz w:val="28"/>
        </w:rPr>
        <w:t>77-3066</w:t>
      </w:r>
    </w:p>
    <w:p>
      <w:pPr>
        <w:pStyle w:val="0"/>
        <w:wordWrap w:val="0"/>
        <w:spacing w:line="0" w:lineRule="atLeast"/>
        <w:ind w:right="630" w:rightChars="300"/>
        <w:rPr>
          <w:rFonts w:hint="eastAsia" w:ascii="UD デジタル 教科書体 NK-R" w:hAnsi="UD デジタル 教科書体 NK-R" w:eastAsia="UD デジタル 教科書体 NK-R"/>
          <w:color w:val="auto"/>
          <w:sz w:val="21"/>
        </w:rPr>
      </w:pPr>
      <w:r>
        <w:rPr>
          <w:rFonts w:hint="eastAsia" w:ascii="UD デジタル 教科書体 NK-R" w:hAnsi="UD デジタル 教科書体 NK-R" w:eastAsia="UD デジタル 教科書体 NK-R"/>
          <w:color w:val="auto"/>
          <w:sz w:val="28"/>
        </w:rPr>
        <w:t>成年後見の申立先</w:t>
      </w:r>
      <w:r>
        <w:rPr>
          <w:rFonts w:hint="eastAsia" w:ascii="UD デジタル 教科書体 NK-R" w:hAnsi="UD デジタル 教科書体 NK-R" w:eastAsia="UD デジタル 教科書体 NK-R"/>
          <w:color w:val="auto"/>
          <w:sz w:val="28"/>
        </w:rPr>
        <w:t xml:space="preserve"> </w:t>
      </w:r>
      <w:r>
        <w:rPr>
          <w:rFonts w:hint="eastAsia" w:ascii="UD デジタル 教科書体 NK-R" w:hAnsi="UD デジタル 教科書体 NK-R" w:eastAsia="UD デジタル 教科書体 NK-R"/>
          <w:color w:val="auto"/>
          <w:sz w:val="28"/>
        </w:rPr>
        <w:t>宮崎家庭裁判所後見センター　　　☎０９８５－</w:t>
      </w:r>
      <w:r>
        <w:rPr>
          <w:rFonts w:hint="eastAsia" w:ascii="UD デジタル 教科書体 NK-R" w:hAnsi="UD デジタル 教科書体 NK-R" w:eastAsia="UD デジタル 教科書体 NK-R"/>
          <w:color w:val="auto"/>
          <w:sz w:val="28"/>
        </w:rPr>
        <w:t>68-5144</w:t>
      </w:r>
    </w:p>
    <w:p>
      <w:pPr>
        <w:pStyle w:val="0"/>
        <w:spacing w:line="0" w:lineRule="atLeast"/>
        <w:jc w:val="left"/>
        <w:rPr>
          <w:rFonts w:hint="eastAsia" w:ascii="UD デジタル 教科書体 NK-R" w:hAnsi="UD デジタル 教科書体 NK-R" w:eastAsia="UD デジタル 教科書体 NK-R"/>
          <w:sz w:val="28"/>
        </w:rPr>
      </w:pPr>
    </w:p>
    <w:p>
      <w:pPr>
        <w:pStyle w:val="0"/>
        <w:spacing w:line="0" w:lineRule="atLeast"/>
        <w:jc w:val="left"/>
        <w:rPr>
          <w:rFonts w:hint="eastAsia" w:ascii="UD デジタル 教科書体 NK-R" w:hAnsi="UD デジタル 教科書体 NK-R" w:eastAsia="UD デジタル 教科書体 NK-R"/>
          <w:sz w:val="24"/>
        </w:rPr>
      </w:pPr>
    </w:p>
    <w:p>
      <w:pPr>
        <w:pStyle w:val="0"/>
        <w:spacing w:line="0" w:lineRule="atLeast"/>
        <w:jc w:val="left"/>
        <w:rPr>
          <w:rFonts w:hint="eastAsia" w:ascii="UD デジタル 教科書体 NK-R" w:hAnsi="UD デジタル 教科書体 NK-R" w:eastAsia="UD デジタル 教科書体 NK-R"/>
          <w:sz w:val="24"/>
        </w:rPr>
      </w:pPr>
    </w:p>
    <w:p>
      <w:pPr>
        <w:pStyle w:val="0"/>
        <w:spacing w:line="0" w:lineRule="atLeast"/>
        <w:jc w:val="left"/>
        <w:rPr>
          <w:rFonts w:hint="eastAsia" w:ascii="UD デジタル 教科書体 NK-R" w:hAnsi="UD デジタル 教科書体 NK-R" w:eastAsia="UD デジタル 教科書体 NK-R"/>
          <w:sz w:val="24"/>
        </w:rPr>
      </w:pPr>
    </w:p>
    <w:p>
      <w:pPr>
        <w:pStyle w:val="0"/>
        <w:spacing w:line="0" w:lineRule="atLeast"/>
        <w:jc w:val="left"/>
        <w:rPr>
          <w:rFonts w:hint="eastAsia" w:ascii="UD デジタル 教科書体 NK-R" w:hAnsi="UD デジタル 教科書体 NK-R" w:eastAsia="UD デジタル 教科書体 NK-R"/>
          <w:sz w:val="24"/>
        </w:rPr>
      </w:pPr>
    </w:p>
    <w:p>
      <w:pPr>
        <w:pStyle w:val="0"/>
        <w:spacing w:line="0" w:lineRule="atLeast"/>
        <w:jc w:val="center"/>
        <w:rPr>
          <w:rFonts w:hint="eastAsia" w:ascii="UD デジタル 教科書体 NK-R" w:hAnsi="UD デジタル 教科書体 NK-R" w:eastAsia="UD デジタル 教科書体 NK-R"/>
          <w:sz w:val="96"/>
        </w:rPr>
      </w:pPr>
      <w:r>
        <w:rPr>
          <w:rFonts w:hint="eastAsia" w:ascii="UD デジタル 教科書体 NK-R" w:hAnsi="UD デジタル 教科書体 NK-R" w:eastAsia="UD デジタル 教科書体 NK-R"/>
          <w:sz w:val="96"/>
        </w:rPr>
        <w:t>第３章</w:t>
      </w:r>
    </w:p>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96"/>
        </w:rPr>
        <w:t>エンディング</w:t>
      </w:r>
    </w:p>
    <w:p>
      <w:pPr>
        <w:pStyle w:val="0"/>
        <w:spacing w:line="0" w:lineRule="atLeast"/>
        <w:jc w:val="center"/>
        <w:rPr>
          <w:rFonts w:hint="eastAsia" w:ascii="UD デジタル 教科書体 NK-R" w:hAnsi="UD デジタル 教科書体 NK-R" w:eastAsia="UD デジタル 教科書体 NK-R"/>
          <w:sz w:val="36"/>
        </w:rPr>
      </w:pPr>
    </w:p>
    <w:p>
      <w:pPr>
        <w:pStyle w:val="0"/>
        <w:spacing w:line="0" w:lineRule="atLeast"/>
        <w:jc w:val="center"/>
        <w:rPr>
          <w:rFonts w:hint="eastAsia" w:ascii="UD デジタル 教科書体 NK-R" w:hAnsi="UD デジタル 教科書体 NK-R" w:eastAsia="UD デジタル 教科書体 NK-R"/>
          <w:sz w:val="36"/>
        </w:rPr>
      </w:pPr>
      <w:r>
        <w:rPr>
          <w:rFonts w:hint="eastAsia"/>
        </w:rPr>
        <w:drawing>
          <wp:inline distT="0" distB="0" distL="203200" distR="203200">
            <wp:extent cx="4068445" cy="2701290"/>
            <wp:effectExtent l="130175" t="112395" r="107315" b="13970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16"/>
                    <a:stretch>
                      <a:fillRect/>
                    </a:stretch>
                  </pic:blipFill>
                  <pic:spPr>
                    <a:xfrm>
                      <a:off x="0" y="0"/>
                      <a:ext cx="4068445" cy="2701290"/>
                    </a:xfrm>
                    <a:prstGeom prst="rect">
                      <a:avLst/>
                    </a:prstGeom>
                    <a:solidFill>
                      <a:srgbClr val="EDEDED"/>
                    </a:solidFill>
                    <a:ln w="88900" cap="sq" cmpd="sng">
                      <a:solidFill>
                        <a:srgbClr val="FFFFFF"/>
                      </a:solidFill>
                      <a:prstDash val="solid"/>
                      <a:miter/>
                    </a:ln>
                    <a:effectLst>
                      <a:outerShdw blurRad="54991" dist="17780" dir="5400000" algn="tl">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0"/>
        <w:spacing w:line="0" w:lineRule="atLeast"/>
        <w:jc w:val="center"/>
        <w:rPr>
          <w:rFonts w:hint="eastAsia" w:ascii="UD デジタル 教科書体 NK-R" w:hAnsi="UD デジタル 教科書体 NK-R" w:eastAsia="UD デジタル 教科書体 NK-R"/>
          <w:sz w:val="36"/>
        </w:rPr>
      </w:pPr>
    </w:p>
    <w:p>
      <w:pPr>
        <w:pStyle w:val="0"/>
        <w:spacing w:line="0" w:lineRule="atLeast"/>
        <w:jc w:val="center"/>
        <w:rPr>
          <w:rFonts w:hint="eastAsia" w:ascii="UD デジタル 教科書体 NK-R" w:hAnsi="UD デジタル 教科書体 NK-R" w:eastAsia="UD デジタル 教科書体 NK-R"/>
          <w:sz w:val="36"/>
        </w:rPr>
      </w:pP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葬儀のこと</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葬儀用写真集</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もしものときの連絡先</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お墓のこと</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渡したいもの</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処分したいもの</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遺言書の所在</w:t>
      </w:r>
    </w:p>
    <w:p>
      <w:pPr>
        <w:pStyle w:val="0"/>
        <w:spacing w:line="0" w:lineRule="atLeast"/>
        <w:jc w:val="center"/>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jc w:val="center"/>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3148965</wp:posOffset>
                </wp:positionH>
                <wp:positionV relativeFrom="paragraph">
                  <wp:posOffset>37465</wp:posOffset>
                </wp:positionV>
                <wp:extent cx="3133725" cy="457200"/>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2.95pt;mso-position-vertical-relative:text;mso-position-horizontal-relative:text;v-text-anchor:middle;position:absolute;height:36pt;mso-wrap-distance-top:0pt;width:246.75pt;mso-wrap-distance-left:16pt;margin-left:247.95pt;z-index:22;" o:spid="_x0000_s1063"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葬儀のこと</w:t>
      </w:r>
    </w:p>
    <w:tbl>
      <w:tblPr>
        <w:tblStyle w:val="18"/>
        <w:tblW w:w="0" w:type="auto"/>
        <w:tblInd w:w="0" w:type="dxa"/>
        <w:tblLayout w:type="fixed"/>
        <w:tblLook w:firstRow="1" w:lastRow="0" w:firstColumn="1" w:lastColumn="0" w:noHBand="0" w:noVBand="1" w:val="04A0"/>
      </w:tblPr>
      <w:tblGrid>
        <w:gridCol w:w="9746"/>
      </w:tblGrid>
      <w:tr>
        <w:trPr>
          <w:trHeight w:val="2697"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32"/>
              </w:rPr>
              <w:t>〈葬儀の場所〉　　　　　　　　　　　　　　</w:t>
            </w:r>
            <w:r>
              <w:rPr>
                <w:rFonts w:hint="eastAsia" w:ascii="UD デジタル 教科書体 NK-R" w:hAnsi="UD デジタル 教科書体 NK-R" w:eastAsia="UD デジタル 教科書体 NK-R"/>
                <w:sz w:val="24"/>
              </w:rPr>
              <w:t>＊チェック☑を入れてください</w:t>
            </w:r>
          </w:p>
          <w:p>
            <w:pPr>
              <w:pStyle w:val="0"/>
              <w:spacing w:line="0" w:lineRule="atLeast"/>
              <w:ind w:firstLine="280" w:firstLineChars="10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お任せする</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希望がある</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会場名　　　　　　　　　　　　　　　　　　　　　　　　　連絡先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その他</w:t>
            </w:r>
          </w:p>
          <w:p>
            <w:pPr>
              <w:pStyle w:val="0"/>
              <w:spacing w:line="0" w:lineRule="atLeast"/>
              <w:rPr>
                <w:rFonts w:hint="eastAsia"/>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　　　　　　　　　　　　　　　　　　　　　　　　　　　　　　　　　　　　　　　　　　　　　　　　　　　　　　　　　　　</w:t>
            </w:r>
          </w:p>
        </w:tc>
      </w:tr>
      <w:tr>
        <w:trPr>
          <w:trHeight w:val="2272"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2"/>
              </w:rPr>
              <w:t>〈葬儀の型式について〉　　　　　　</w:t>
            </w:r>
            <w:r>
              <w:rPr>
                <w:rFonts w:hint="eastAsia" w:ascii="UD デジタル 教科書体 NK-R" w:hAnsi="UD デジタル 教科書体 NK-R" w:eastAsia="UD デジタル 教科書体 NK-R"/>
                <w:sz w:val="24"/>
              </w:rPr>
              <w:t>　＊チェック☑を入れてください</w:t>
            </w:r>
          </w:p>
          <w:p>
            <w:pPr>
              <w:pStyle w:val="0"/>
              <w:spacing w:line="0" w:lineRule="atLeast"/>
              <w:ind w:leftChars="0" w:firstLine="305" w:firstLineChars="109"/>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仏式　　　　　　（宗派　　　　　　　　　　　　）</w:t>
            </w:r>
          </w:p>
          <w:p>
            <w:pPr>
              <w:pStyle w:val="0"/>
              <w:spacing w:line="0" w:lineRule="atLeast"/>
              <w:ind w:leftChars="0" w:firstLine="305" w:firstLineChars="109"/>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神道式</w:t>
            </w:r>
          </w:p>
          <w:p>
            <w:pPr>
              <w:pStyle w:val="0"/>
              <w:spacing w:line="0" w:lineRule="atLeast"/>
              <w:ind w:leftChars="0" w:firstLine="305" w:firstLineChars="109"/>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キリスト教式（カトリック・プロテスタント）</w:t>
            </w:r>
          </w:p>
          <w:p>
            <w:pPr>
              <w:pStyle w:val="0"/>
              <w:spacing w:line="0" w:lineRule="atLeast"/>
              <w:ind w:left="286" w:leftChars="136"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その他　　　　　（　　　　　　　　　　　　　　　　　　　　　　　　　　　　　　　　　　　　　　　　　　　　　　）　</w:t>
            </w:r>
          </w:p>
        </w:tc>
      </w:tr>
      <w:tr>
        <w:trPr>
          <w:trHeight w:val="1808" w:hRule="atLeast"/>
        </w:trPr>
        <w:tc>
          <w:tcPr>
            <w:tcW w:w="9746"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2"/>
              </w:rPr>
              <w:t>〈喪主になってほしい人〉　　　　　　</w:t>
            </w:r>
            <w:r>
              <w:rPr>
                <w:rFonts w:hint="eastAsia" w:ascii="UD デジタル 教科書体 NK-R" w:hAnsi="UD デジタル 教科書体 NK-R" w:eastAsia="UD デジタル 教科書体 NK-R"/>
                <w:sz w:val="24"/>
              </w:rPr>
              <w:t>＊チェック☑を入れてください</w:t>
            </w:r>
          </w:p>
          <w:p>
            <w:pPr>
              <w:pStyle w:val="0"/>
              <w:spacing w:line="0" w:lineRule="atLeast"/>
              <w:ind w:leftChars="0" w:firstLine="305" w:firstLineChars="109"/>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配偶者　　</w:t>
            </w:r>
          </w:p>
          <w:p>
            <w:pPr>
              <w:pStyle w:val="0"/>
              <w:spacing w:line="0" w:lineRule="atLeast"/>
              <w:ind w:leftChars="0" w:firstLine="305" w:firstLineChars="109"/>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子</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具体的に：　　　　　　　　　　　　　　　　　　　　　　　　　　　　　　　　　　　　　　　　　）</w:t>
            </w:r>
          </w:p>
          <w:p>
            <w:pPr>
              <w:pStyle w:val="0"/>
              <w:spacing w:line="0" w:lineRule="atLeast"/>
              <w:ind w:leftChars="0" w:firstLine="305" w:firstLineChars="109"/>
              <w:rPr>
                <w:rFonts w:hint="eastAsia"/>
              </w:rPr>
            </w:pPr>
            <w:r>
              <w:rPr>
                <w:rFonts w:hint="eastAsia" w:ascii="UD デジタル 教科書体 NK-R" w:hAnsi="UD デジタル 教科書体 NK-R" w:eastAsia="UD デジタル 教科書体 NK-R"/>
                <w:sz w:val="28"/>
              </w:rPr>
              <w:t>□　その他　　（　　　　　　　　　　　　　　　　　　　　　　　　　　　　　　　　　　　　　　　　　　　　　　　　　　）</w:t>
            </w:r>
          </w:p>
        </w:tc>
      </w:tr>
      <w:tr>
        <w:trPr>
          <w:trHeight w:val="1640" w:hRule="atLeast"/>
        </w:trPr>
        <w:tc>
          <w:tcPr>
            <w:tcW w:w="9746"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32"/>
              </w:rPr>
              <w:t>〈自宅以外で亡くなった時に帰る場所〉</w:t>
            </w:r>
          </w:p>
          <w:p>
            <w:pPr>
              <w:pStyle w:val="0"/>
              <w:spacing w:line="0" w:lineRule="atLeast"/>
              <w:rPr>
                <w:rFonts w:hint="eastAsia"/>
              </w:rPr>
            </w:pPr>
            <w:r>
              <w:rPr>
                <w:rFonts w:hint="eastAsia" w:ascii="UD デジタル 教科書体 NK-R" w:hAnsi="UD デジタル 教科書体 NK-R" w:eastAsia="UD デジタル 教科書体 NK-R"/>
                <w:sz w:val="28"/>
              </w:rPr>
              <w:t>　　□　お任せする</w:t>
            </w:r>
          </w:p>
          <w:p>
            <w:pPr>
              <w:pStyle w:val="0"/>
              <w:spacing w:line="0" w:lineRule="atLeast"/>
              <w:rPr>
                <w:rFonts w:hint="eastAsia"/>
              </w:rPr>
            </w:pPr>
            <w:r>
              <w:rPr>
                <w:rFonts w:hint="eastAsia" w:ascii="UD デジタル 教科書体 NK-R" w:hAnsi="UD デジタル 教科書体 NK-R" w:eastAsia="UD デジタル 教科書体 NK-R"/>
                <w:sz w:val="28"/>
              </w:rPr>
              <w:t>　　□　自宅</w:t>
            </w:r>
          </w:p>
          <w:p>
            <w:pPr>
              <w:pStyle w:val="0"/>
              <w:spacing w:line="0" w:lineRule="atLeast"/>
              <w:rPr>
                <w:rFonts w:hint="eastAsia"/>
              </w:rPr>
            </w:pPr>
            <w:r>
              <w:rPr>
                <w:rFonts w:hint="eastAsia" w:ascii="UD デジタル 教科書体 NK-R" w:hAnsi="UD デジタル 教科書体 NK-R" w:eastAsia="UD デジタル 教科書体 NK-R"/>
                <w:sz w:val="28"/>
              </w:rPr>
              <w:t>　　□　葬祭場</w:t>
            </w:r>
          </w:p>
          <w:p>
            <w:pPr>
              <w:pStyle w:val="0"/>
              <w:spacing w:line="0" w:lineRule="atLeast"/>
              <w:rPr>
                <w:rFonts w:hint="eastAsia"/>
              </w:rPr>
            </w:pPr>
            <w:r>
              <w:rPr>
                <w:rFonts w:hint="eastAsia" w:ascii="UD デジタル 教科書体 NK-R" w:hAnsi="UD デジタル 教科書体 NK-R" w:eastAsia="UD デジタル 教科書体 NK-R"/>
                <w:sz w:val="28"/>
              </w:rPr>
              <w:t>　　□　その他（　　　　　　　　　　　　　　　　　　　　　　　　　　　　　　　　　　　　　　　　　　　　　　　　　　　　）</w:t>
            </w:r>
          </w:p>
        </w:tc>
      </w:tr>
      <w:tr>
        <w:trPr>
          <w:trHeight w:val="1790" w:hRule="atLeast"/>
        </w:trPr>
        <w:tc>
          <w:tcPr>
            <w:tcW w:w="9746"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〈葬儀の規模〉　　　　　　　　　　　　　　</w:t>
            </w:r>
            <w:r>
              <w:rPr>
                <w:rFonts w:hint="eastAsia" w:ascii="UD デジタル 教科書体 NK-R" w:hAnsi="UD デジタル 教科書体 NK-R" w:eastAsia="UD デジタル 教科書体 NK-R"/>
                <w:sz w:val="24"/>
              </w:rPr>
              <w:t>＊チェック☑を入れてください</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お任せする</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家族・近親者、親しい友人のみ（家族葬）</w:t>
            </w:r>
          </w:p>
          <w:p>
            <w:pPr>
              <w:pStyle w:val="0"/>
              <w:spacing w:line="0" w:lineRule="atLeast"/>
              <w:rPr>
                <w:rFonts w:hint="eastAsia"/>
              </w:rPr>
            </w:pPr>
            <w:r>
              <w:rPr>
                <w:rFonts w:hint="eastAsia" w:ascii="UD デジタル 教科書体 NK-R" w:hAnsi="UD デジタル 教科書体 NK-R" w:eastAsia="UD デジタル 教科書体 NK-R"/>
                <w:sz w:val="28"/>
              </w:rPr>
              <w:t>　　□　来てくれる方全て（一般葬）</w:t>
            </w:r>
          </w:p>
        </w:tc>
      </w:tr>
      <w:tr>
        <w:trPr>
          <w:trHeight w:val="2556" w:hRule="atLeast"/>
        </w:trPr>
        <w:tc>
          <w:tcPr>
            <w:tcW w:w="9746" w:type="dxa"/>
            <w:tcBorders>
              <w:top w:val="dotted" w:color="auto" w:sz="4"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〈葬儀費用・葬祭業者などについて〉　　　　</w:t>
            </w:r>
            <w:r>
              <w:rPr>
                <w:rFonts w:hint="eastAsia" w:ascii="UD デジタル 教科書体 NK-R" w:hAnsi="UD デジタル 教科書体 NK-R" w:eastAsia="UD デジタル 教科書体 NK-R"/>
                <w:sz w:val="24"/>
              </w:rPr>
              <w:t>＊チェック☑を入れてください</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用意している</w:t>
            </w:r>
          </w:p>
          <w:p>
            <w:pPr>
              <w:pStyle w:val="0"/>
              <w:spacing w:line="0" w:lineRule="atLeas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rPr>
              <w:t>　　□　</w:t>
            </w:r>
            <w:r>
              <w:rPr>
                <w:rFonts w:hint="eastAsia" w:ascii="UD デジタル 教科書体 NK-R" w:hAnsi="UD デジタル 教科書体 NK-R" w:eastAsia="UD デジタル 教科書体 NK-R"/>
                <w:sz w:val="28"/>
                <w:u w:val="thick" w:color="auto"/>
              </w:rPr>
              <w:t>葬儀社：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連絡先：　　　　　　　　　　　　　　　　　　　　　　　</w:t>
            </w:r>
          </w:p>
          <w:p>
            <w:pPr>
              <w:pStyle w:val="0"/>
              <w:spacing w:line="0" w:lineRule="atLeast"/>
              <w:rPr>
                <w:rFonts w:hint="eastAsia"/>
                <w:u w:val="thick" w:color="auto"/>
              </w:rPr>
            </w:pPr>
            <w:r>
              <w:rPr>
                <w:rFonts w:hint="eastAsia" w:ascii="UD デジタル 教科書体 NK-R" w:hAnsi="UD デジタル 教科書体 NK-R" w:eastAsia="UD デジタル 教科書体 NK-R"/>
                <w:sz w:val="28"/>
              </w:rPr>
              <w:t>　　□　</w:t>
            </w:r>
            <w:r>
              <w:rPr>
                <w:rFonts w:hint="eastAsia" w:ascii="UD デジタル 教科書体 NK-R" w:hAnsi="UD デジタル 教科書体 NK-R" w:eastAsia="UD デジタル 教科書体 NK-R"/>
                <w:sz w:val="28"/>
                <w:u w:val="thick" w:color="auto"/>
              </w:rPr>
              <w:t>互助会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連絡先：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会員</w:t>
            </w:r>
            <w:r>
              <w:rPr>
                <w:rFonts w:hint="eastAsia" w:ascii="UD デジタル 教科書体 NK-R" w:hAnsi="UD デジタル 教科書体 NK-R" w:eastAsia="UD デジタル 教科書体 NK-R"/>
                <w:sz w:val="28"/>
              </w:rPr>
              <w:t>No.</w:t>
            </w:r>
            <w:r>
              <w:rPr>
                <w:rFonts w:hint="eastAsia" w:ascii="UD デジタル 教科書体 NK-R" w:hAnsi="UD デジタル 教科書体 NK-R" w:eastAsia="UD デジタル 教科書体 NK-R"/>
                <w:sz w:val="28"/>
              </w:rPr>
              <w:t>（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用意していない</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その他（　　　　　　　　　　　　　　　　　　　　　　　　　　　　　　　　　　　　　　　　　　　　　　）</w:t>
            </w:r>
          </w:p>
        </w:tc>
      </w:tr>
    </w:tbl>
    <w:p>
      <w:pPr>
        <w:pStyle w:val="0"/>
        <w:rPr>
          <w:rFonts w:hint="eastAsia"/>
        </w:rPr>
      </w:pPr>
      <w:r>
        <w:rPr>
          <w:rFonts w:hint="eastAsia"/>
        </w:rPr>
        <mc:AlternateContent>
          <mc:Choice Requires="wps">
            <w:drawing>
              <wp:anchor distT="0" distB="0" distL="203200" distR="203200" simplePos="0" relativeHeight="124" behindDoc="0" locked="0" layoutInCell="1" hidden="0" allowOverlap="1">
                <wp:simplePos x="0" y="0"/>
                <wp:positionH relativeFrom="column">
                  <wp:posOffset>3095625</wp:posOffset>
                </wp:positionH>
                <wp:positionV relativeFrom="paragraph">
                  <wp:posOffset>133350</wp:posOffset>
                </wp:positionV>
                <wp:extent cx="3133725" cy="457200"/>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10.5pt;mso-position-vertical-relative:text;mso-position-horizontal-relative:text;v-text-anchor:middle;position:absolute;height:36pt;mso-wrap-distance-top:0pt;width:246.75pt;mso-wrap-distance-left:16pt;margin-left:243.75pt;z-index:124;" o:spid="_x0000_s1064"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rPr>
          <w:rFonts w:hint="eastAsia"/>
        </w:rPr>
      </w:pPr>
    </w:p>
    <w:p>
      <w:pPr>
        <w:pStyle w:val="0"/>
        <w:rPr>
          <w:rFonts w:hint="eastAsia"/>
        </w:rPr>
      </w:pPr>
    </w:p>
    <w:tbl>
      <w:tblPr>
        <w:tblStyle w:val="18"/>
        <w:tblW w:w="0" w:type="auto"/>
        <w:tblInd w:w="0" w:type="dxa"/>
        <w:tblLayout w:type="fixed"/>
        <w:tblLook w:firstRow="1" w:lastRow="0" w:firstColumn="1" w:lastColumn="0" w:noHBand="0" w:noVBand="1" w:val="04A0"/>
      </w:tblPr>
      <w:tblGrid>
        <w:gridCol w:w="9746"/>
      </w:tblGrid>
      <w:tr>
        <w:trPr>
          <w:trHeight w:val="1800"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2"/>
              </w:rPr>
              <w:t>〈　香　　典　〉　　　　　　　　　　　　　</w:t>
            </w:r>
            <w:r>
              <w:rPr>
                <w:rFonts w:hint="eastAsia" w:ascii="UD デジタル 教科書体 NK-R" w:hAnsi="UD デジタル 教科書体 NK-R" w:eastAsia="UD デジタル 教科書体 NK-R"/>
                <w:sz w:val="24"/>
              </w:rPr>
              <w:t>　＊チェック☑を入れてください　</w:t>
            </w:r>
          </w:p>
          <w:p>
            <w:pPr>
              <w:pStyle w:val="0"/>
              <w:spacing w:line="48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いただく</w:t>
            </w:r>
          </w:p>
          <w:p>
            <w:pPr>
              <w:pStyle w:val="0"/>
              <w:spacing w:line="48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辞退する</w:t>
            </w:r>
          </w:p>
        </w:tc>
      </w:tr>
      <w:tr>
        <w:trPr>
          <w:trHeight w:val="2569"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2"/>
              </w:rPr>
              <w:t>〈　遺　　影　〉　　　　　　　　　　　　　　</w:t>
            </w:r>
            <w:r>
              <w:rPr>
                <w:rFonts w:hint="eastAsia" w:ascii="UD デジタル 教科書体 NK-R" w:hAnsi="UD デジタル 教科書体 NK-R" w:eastAsia="UD デジタル 教科書体 NK-R"/>
                <w:sz w:val="24"/>
              </w:rPr>
              <w:t>　＊チェック☑を入れてください</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お任せする</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用意してある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保管場所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次のページに貼ってある</w:t>
            </w:r>
          </w:p>
        </w:tc>
      </w:tr>
      <w:tr>
        <w:trPr>
          <w:trHeight w:val="860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40"/>
              </w:rPr>
              <w:t>〈　メ　　モ　〉</w:t>
            </w:r>
            <w:r>
              <w:rPr>
                <w:rFonts w:hint="eastAsia" w:ascii="UD デジタル 教科書体 NK-R" w:hAnsi="UD デジタル 教科書体 NK-R" w:eastAsia="UD デジタル 教科書体 NK-R"/>
                <w:sz w:val="24"/>
              </w:rPr>
              <w:t>＊書き足りないことなどを自由にお書きください。</w:t>
            </w:r>
          </w:p>
          <w:p>
            <w:pPr>
              <w:pStyle w:val="0"/>
              <w:spacing w:line="0" w:lineRule="atLeast"/>
              <w:rPr>
                <w:rFonts w:hint="eastAsia" w:ascii="UD デジタル 教科書体 NK-R" w:hAnsi="UD デジタル 教科書体 NK-R" w:eastAsia="UD デジタル 教科書体 NK-R"/>
                <w:sz w:val="24"/>
              </w:rPr>
            </w:pPr>
            <w:r>
              <w:rPr>
                <w:rFonts w:hint="eastAsia"/>
              </w:rPr>
              <w:drawing>
                <wp:anchor distT="0" distB="0" distL="203200" distR="203200" simplePos="0" relativeHeight="99" behindDoc="1" locked="0" layoutInCell="1" hidden="0" allowOverlap="1">
                  <wp:simplePos x="0" y="0"/>
                  <wp:positionH relativeFrom="column">
                    <wp:posOffset>4966970</wp:posOffset>
                  </wp:positionH>
                  <wp:positionV relativeFrom="paragraph">
                    <wp:posOffset>3977640</wp:posOffset>
                  </wp:positionV>
                  <wp:extent cx="990600" cy="990600"/>
                  <wp:effectExtent l="0" t="0" r="0" b="0"/>
                  <wp:wrapNone/>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7"/>
                          <a:stretch>
                            <a:fillRect/>
                          </a:stretch>
                        </pic:blipFill>
                        <pic:spPr>
                          <a:xfrm>
                            <a:off x="0" y="0"/>
                            <a:ext cx="990600" cy="990600"/>
                          </a:xfrm>
                          <a:prstGeom prst="rect">
                            <a:avLst/>
                          </a:prstGeom>
                        </pic:spPr>
                      </pic:pic>
                    </a:graphicData>
                  </a:graphic>
                </wp:anchor>
              </w:drawing>
            </w:r>
            <w:r>
              <w:rPr>
                <w:rFonts w:hint="eastAsia" w:ascii="UD デジタル 教科書体 NK-R" w:hAnsi="UD デジタル 教科書体 NK-R" w:eastAsia="UD デジタル 教科書体 NK-R"/>
                <w:sz w:val="24"/>
              </w:rPr>
              <w:t>　　　　　　　　　　　　　　　　（例：葬儀の花・音楽などお好みで）</w:t>
            </w:r>
          </w:p>
        </w:tc>
      </w:tr>
    </w:tbl>
    <w:p>
      <w:pPr>
        <w:pStyle w:val="0"/>
        <w:pBdr>
          <w:top w:val="none" w:color="auto" w:sz="0" w:space="0"/>
          <w:left w:val="none" w:color="auto" w:sz="0" w:space="0"/>
          <w:bottom w:val="none" w:color="auto" w:sz="0" w:space="0"/>
          <w:right w:val="none" w:color="auto" w:sz="0" w:space="0"/>
        </w:pBdr>
        <w:spacing w:line="0" w:lineRule="atLeast"/>
        <w:ind w:left="-418" w:leftChars="-199" w:right="-334" w:rightChars="-159" w:firstLine="414" w:firstLineChars="148"/>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2961005</wp:posOffset>
                </wp:positionH>
                <wp:positionV relativeFrom="paragraph">
                  <wp:posOffset>46355</wp:posOffset>
                </wp:positionV>
                <wp:extent cx="3133725" cy="457200"/>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3.65pt;mso-position-vertical-relative:text;mso-position-horizontal-relative:text;v-text-anchor:middle;position:absolute;height:36pt;mso-wrap-distance-top:0pt;width:246.75pt;mso-wrap-distance-left:16pt;margin-left:233.15pt;z-index:23;" o:spid="_x0000_s1066"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葬儀用写真集</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rPr>
        <w:t>＊葬儀中には思い出の写真が複数枚必要となる場合があります。</w:t>
      </w:r>
    </w:p>
    <w:p>
      <w:pPr>
        <w:pStyle w:val="0"/>
        <w:pBdr>
          <w:top w:val="none" w:color="auto" w:sz="0" w:space="0"/>
          <w:left w:val="none" w:color="auto" w:sz="0" w:space="0"/>
          <w:bottom w:val="none" w:color="auto" w:sz="0" w:space="0"/>
          <w:right w:val="none" w:color="auto" w:sz="0" w:space="0"/>
        </w:pBdr>
        <w:spacing w:line="0" w:lineRule="atLeast"/>
        <w:ind w:firstLine="240" w:firstLineChars="100"/>
        <w:jc w:val="lef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rPr>
        <w:t>自分の好きな写真を用意しましょう。</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drawing>
          <wp:inline distT="0" distB="0" distL="203200" distR="203200">
            <wp:extent cx="753110" cy="753110"/>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18"/>
                    <a:stretch>
                      <a:fillRect/>
                    </a:stretch>
                  </pic:blipFill>
                  <pic:spPr>
                    <a:xfrm>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18"/>
                    <a:stretch>
                      <a:fillRect/>
                    </a:stretch>
                  </pic:blipFill>
                  <pic:spPr>
                    <a:xfrm rot="5400000">
                      <a:off x="0" y="0"/>
                      <a:ext cx="753110" cy="753110"/>
                    </a:xfrm>
                    <a:prstGeom prst="rect">
                      <a:avLst/>
                    </a:prstGeom>
                  </pic:spPr>
                </pic:pic>
              </a:graphicData>
            </a:graphic>
          </wp:inline>
        </w:drawing>
      </w:r>
      <w:r>
        <w:rPr>
          <w:rFonts w:hint="eastAsia"/>
        </w:rPr>
        <w:drawing>
          <wp:inline distT="0" distB="0" distL="203200" distR="203200">
            <wp:extent cx="753110" cy="753110"/>
            <wp:effectExtent l="0" t="0" r="0" b="0"/>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18"/>
                    <a:stretch>
                      <a:fillRect/>
                    </a:stretch>
                  </pic:blipFill>
                  <pic:spPr>
                    <a:xfrm>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18"/>
                    <a:stretch>
                      <a:fillRect/>
                    </a:stretch>
                  </pic:blipFill>
                  <pic:spPr>
                    <a:xfrm rot="5400000">
                      <a:off x="0" y="0"/>
                      <a:ext cx="753110" cy="753110"/>
                    </a:xfrm>
                    <a:prstGeom prst="rect">
                      <a:avLst/>
                    </a:prstGeom>
                  </pic:spPr>
                </pic:pic>
              </a:graphicData>
            </a:graphic>
          </wp:inline>
        </w:drawing>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drawing>
          <wp:anchor distT="0" distB="0" distL="203200" distR="203200" simplePos="0" relativeHeight="105" behindDoc="1" locked="0" layoutInCell="1" hidden="0" allowOverlap="1">
            <wp:simplePos x="0" y="0"/>
            <wp:positionH relativeFrom="column">
              <wp:posOffset>865505</wp:posOffset>
            </wp:positionH>
            <wp:positionV relativeFrom="paragraph">
              <wp:posOffset>80645</wp:posOffset>
            </wp:positionV>
            <wp:extent cx="1485900" cy="1485900"/>
            <wp:effectExtent l="0" t="0" r="0" b="0"/>
            <wp:wrapNone/>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19"/>
                    <a:stretch>
                      <a:fillRect/>
                    </a:stretch>
                  </pic:blipFill>
                  <pic:spPr>
                    <a:xfrm>
                      <a:off x="0" y="0"/>
                      <a:ext cx="1485900" cy="1485900"/>
                    </a:xfrm>
                    <a:prstGeom prst="rect">
                      <a:avLst/>
                    </a:prstGeom>
                  </pic:spPr>
                </pic:pic>
              </a:graphicData>
            </a:graphic>
          </wp:anchor>
        </w:drawing>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88" behindDoc="0" locked="0" layoutInCell="1" hidden="0" allowOverlap="1">
                <wp:simplePos x="0" y="0"/>
                <wp:positionH relativeFrom="column">
                  <wp:posOffset>1071880</wp:posOffset>
                </wp:positionH>
                <wp:positionV relativeFrom="paragraph">
                  <wp:posOffset>46990</wp:posOffset>
                </wp:positionV>
                <wp:extent cx="1599565" cy="575945"/>
                <wp:effectExtent l="0" t="0" r="635" b="63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1599565" cy="575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R" w:hAnsi="UD デジタル 教科書体 NK-R" w:eastAsia="UD デジタル 教科書体 NK-R"/>
                                <w:sz w:val="32"/>
                              </w:rPr>
                              <w:t>遺影用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pt;mso-position-vertical-relative:text;mso-position-horizontal-relative:text;position:absolute;height:45.35pt;mso-wrap-distance-top:0pt;width:125.95pt;mso-wrap-distance-left:16pt;margin-left:84.4pt;z-index:88;" o:spid="_x0000_s107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UD デジタル 教科書体 NK-R" w:hAnsi="UD デジタル 教科書体 NK-R" w:eastAsia="UD デジタル 教科書体 NK-R"/>
                          <w:sz w:val="32"/>
                        </w:rPr>
                        <w:t>遺影用</w:t>
                      </w:r>
                    </w:p>
                  </w:txbxContent>
                </v:textbox>
                <v:imagedata o:title=""/>
                <w10:wrap type="none" anchorx="text" anchory="text"/>
              </v:shape>
            </w:pict>
          </mc:Fallback>
        </mc:AlternateContent>
      </w:r>
      <w:r>
        <w:rPr>
          <w:rFonts w:hint="eastAsia"/>
        </w:rPr>
        <w:drawing>
          <wp:anchor distT="0" distB="0" distL="203200" distR="203200" simplePos="0" relativeHeight="89" behindDoc="0" locked="0" layoutInCell="1" hidden="0" allowOverlap="1">
            <wp:simplePos x="0" y="0"/>
            <wp:positionH relativeFrom="column">
              <wp:posOffset>3859530</wp:posOffset>
            </wp:positionH>
            <wp:positionV relativeFrom="paragraph">
              <wp:posOffset>46990</wp:posOffset>
            </wp:positionV>
            <wp:extent cx="1474470" cy="477520"/>
            <wp:effectExtent l="0" t="0" r="0" b="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20"/>
                    <a:srcRect t="35271" b="32343"/>
                    <a:stretch>
                      <a:fillRect/>
                    </a:stretch>
                  </pic:blipFill>
                  <pic:spPr>
                    <a:xfrm>
                      <a:off x="0" y="0"/>
                      <a:ext cx="1474470" cy="477520"/>
                    </a:xfrm>
                    <a:prstGeom prst="rect">
                      <a:avLst/>
                    </a:prstGeom>
                  </pic:spPr>
                </pic:pic>
              </a:graphicData>
            </a:graphic>
          </wp:anchor>
        </w:drawing>
      </w:r>
      <w:r>
        <w:rPr>
          <w:rFonts w:hint="eastAsia"/>
        </w:rPr>
        <mc:AlternateContent>
          <mc:Choice Requires="wps">
            <w:drawing>
              <wp:anchor distT="0" distB="0" distL="203200" distR="203200" simplePos="0" relativeHeight="90" behindDoc="0" locked="0" layoutInCell="1" hidden="0" allowOverlap="1">
                <wp:simplePos x="0" y="0"/>
                <wp:positionH relativeFrom="column">
                  <wp:posOffset>4077335</wp:posOffset>
                </wp:positionH>
                <wp:positionV relativeFrom="paragraph">
                  <wp:posOffset>46990</wp:posOffset>
                </wp:positionV>
                <wp:extent cx="1599565" cy="575945"/>
                <wp:effectExtent l="0" t="0" r="635" b="635"/>
                <wp:wrapNone/>
                <wp:docPr id="1074" name="オブジェクト 0"/>
                <a:graphic xmlns:a="http://schemas.openxmlformats.org/drawingml/2006/main">
                  <a:graphicData uri="http://schemas.microsoft.com/office/word/2010/wordprocessingShape">
                    <wps:wsp>
                      <wps:cNvPr id="1074" name="オブジェクト 0"/>
                      <wps:cNvSpPr txBox="1"/>
                      <wps:spPr>
                        <a:xfrm>
                          <a:off x="0" y="0"/>
                          <a:ext cx="1599565" cy="575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R" w:hAnsi="UD デジタル 教科書体 NK-R" w:eastAsia="UD デジタル 教科書体 NK-R"/>
                                <w:sz w:val="32"/>
                              </w:rPr>
                              <w:t>葬儀用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pt;mso-position-vertical-relative:text;mso-position-horizontal-relative:text;position:absolute;height:45.35pt;mso-wrap-distance-top:0pt;width:125.95pt;mso-wrap-distance-left:16pt;margin-left:321.05pt;z-index:90;" o:spid="_x0000_s107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UD デジタル 教科書体 NK-R" w:hAnsi="UD デジタル 教科書体 NK-R" w:eastAsia="UD デジタル 教科書体 NK-R"/>
                          <w:sz w:val="32"/>
                        </w:rPr>
                        <w:t>葬儀用</w:t>
                      </w:r>
                    </w:p>
                  </w:txbxContent>
                </v:textbox>
                <v:imagedata o:title=""/>
                <w10:wrap type="none" anchorx="text" anchory="text"/>
              </v:shape>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t xml:space="preserve">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drawing>
          <wp:inline distT="0" distB="0" distL="203200" distR="203200">
            <wp:extent cx="753110" cy="753110"/>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18"/>
                    <a:stretch>
                      <a:fillRect/>
                    </a:stretch>
                  </pic:blipFill>
                  <pic:spPr>
                    <a:xfrm rot="16200000">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18"/>
                    <a:stretch>
                      <a:fillRect/>
                    </a:stretch>
                  </pic:blipFill>
                  <pic:spPr>
                    <a:xfrm rot="10800000">
                      <a:off x="0" y="0"/>
                      <a:ext cx="753110" cy="753110"/>
                    </a:xfrm>
                    <a:prstGeom prst="rect">
                      <a:avLst/>
                    </a:prstGeom>
                  </pic:spPr>
                </pic:pic>
              </a:graphicData>
            </a:graphic>
          </wp:inline>
        </w:drawing>
      </w:r>
      <w:r>
        <w:rPr>
          <w:rFonts w:hint="eastAsia"/>
        </w:rPr>
        <w:drawing>
          <wp:inline distT="0" distB="0" distL="203200" distR="203200">
            <wp:extent cx="753110" cy="753110"/>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18"/>
                    <a:stretch>
                      <a:fillRect/>
                    </a:stretch>
                  </pic:blipFill>
                  <pic:spPr>
                    <a:xfrm rot="16200000">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18"/>
                    <a:stretch>
                      <a:fillRect/>
                    </a:stretch>
                  </pic:blipFill>
                  <pic:spPr>
                    <a:xfrm rot="10800000">
                      <a:off x="0" y="0"/>
                      <a:ext cx="753110" cy="753110"/>
                    </a:xfrm>
                    <a:prstGeom prst="rect">
                      <a:avLst/>
                    </a:prstGeom>
                  </pic:spPr>
                </pic:pic>
              </a:graphicData>
            </a:graphic>
          </wp:inline>
        </w:drawing>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2"/>
          <w:u w:val="none"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2"/>
        </w:rPr>
        <w:t>　</w:t>
      </w:r>
      <w:r>
        <w:rPr>
          <w:rFonts w:hint="eastAsia" w:ascii="UD デジタル 教科書体 NK-R" w:hAnsi="UD デジタル 教科書体 NK-R" w:eastAsia="UD デジタル 教科書体 NK-R"/>
          <w:sz w:val="22"/>
          <w:u w:val="thick" w:color="auto"/>
        </w:rPr>
        <w:t>　　年　　　月　　日　撮影場所：　　　　　　　　　　　　　　　　　　</w:t>
      </w:r>
      <w:r>
        <w:rPr>
          <w:rFonts w:hint="eastAsia" w:ascii="UD デジタル 教科書体 NK-R" w:hAnsi="UD デジタル 教科書体 NK-R" w:eastAsia="UD デジタル 教科書体 NK-R"/>
          <w:sz w:val="22"/>
          <w:u w:val="none" w:color="auto"/>
        </w:rPr>
        <w:t>　　</w:t>
      </w:r>
      <w:r>
        <w:rPr>
          <w:rFonts w:hint="eastAsia" w:ascii="UD デジタル 教科書体 NK-R" w:hAnsi="UD デジタル 教科書体 NK-R" w:eastAsia="UD デジタル 教科書体 NK-R"/>
          <w:sz w:val="22"/>
          <w:u w:val="thick" w:color="auto"/>
        </w:rPr>
        <w:t>　　　年　　　月　　　日　撮影場所：　　　　　　　　　　　　　　　　　</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drawing>
          <wp:inline distT="0" distB="0" distL="203200" distR="203200">
            <wp:extent cx="753110" cy="753110"/>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18"/>
                    <a:stretch>
                      <a:fillRect/>
                    </a:stretch>
                  </pic:blipFill>
                  <pic:spPr>
                    <a:xfrm>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18"/>
                    <a:stretch>
                      <a:fillRect/>
                    </a:stretch>
                  </pic:blipFill>
                  <pic:spPr>
                    <a:xfrm rot="5400000">
                      <a:off x="0" y="0"/>
                      <a:ext cx="753110" cy="753110"/>
                    </a:xfrm>
                    <a:prstGeom prst="rect">
                      <a:avLst/>
                    </a:prstGeom>
                  </pic:spPr>
                </pic:pic>
              </a:graphicData>
            </a:graphic>
          </wp:inline>
        </w:drawing>
      </w:r>
      <w:r>
        <w:rPr>
          <w:rFonts w:hint="eastAsia"/>
        </w:rPr>
        <w:drawing>
          <wp:inline distT="0" distB="0" distL="203200" distR="203200">
            <wp:extent cx="753110" cy="753110"/>
            <wp:effectExtent l="0" t="0" r="0" b="0"/>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18"/>
                    <a:stretch>
                      <a:fillRect/>
                    </a:stretch>
                  </pic:blipFill>
                  <pic:spPr>
                    <a:xfrm>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18"/>
                    <a:stretch>
                      <a:fillRect/>
                    </a:stretch>
                  </pic:blipFill>
                  <pic:spPr>
                    <a:xfrm rot="5400000">
                      <a:off x="0" y="0"/>
                      <a:ext cx="753110" cy="753110"/>
                    </a:xfrm>
                    <a:prstGeom prst="rect">
                      <a:avLst/>
                    </a:prstGeom>
                  </pic:spPr>
                </pic:pic>
              </a:graphicData>
            </a:graphic>
          </wp:inline>
        </w:drawing>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drawing>
          <wp:anchor distT="0" distB="0" distL="203200" distR="203200" simplePos="0" relativeHeight="91" behindDoc="0" locked="0" layoutInCell="1" hidden="0" allowOverlap="1">
            <wp:simplePos x="0" y="0"/>
            <wp:positionH relativeFrom="column">
              <wp:posOffset>791845</wp:posOffset>
            </wp:positionH>
            <wp:positionV relativeFrom="paragraph">
              <wp:posOffset>225425</wp:posOffset>
            </wp:positionV>
            <wp:extent cx="1474470" cy="477520"/>
            <wp:effectExtent l="0" t="0" r="0" b="0"/>
            <wp:wrapNone/>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20"/>
                    <a:srcRect t="35271" b="32343"/>
                    <a:stretch>
                      <a:fillRect/>
                    </a:stretch>
                  </pic:blipFill>
                  <pic:spPr>
                    <a:xfrm>
                      <a:off x="0" y="0"/>
                      <a:ext cx="1474470" cy="477520"/>
                    </a:xfrm>
                    <a:prstGeom prst="rect">
                      <a:avLst/>
                    </a:prstGeom>
                  </pic:spPr>
                </pic:pic>
              </a:graphicData>
            </a:graphic>
          </wp:anchor>
        </w:drawing>
      </w:r>
      <w:r>
        <w:rPr>
          <w:rFonts w:hint="eastAsia"/>
        </w:rPr>
        <w:drawing>
          <wp:anchor distT="0" distB="0" distL="203200" distR="203200" simplePos="0" relativeHeight="92" behindDoc="0" locked="0" layoutInCell="1" hidden="0" allowOverlap="1">
            <wp:simplePos x="0" y="0"/>
            <wp:positionH relativeFrom="column">
              <wp:posOffset>3851910</wp:posOffset>
            </wp:positionH>
            <wp:positionV relativeFrom="paragraph">
              <wp:posOffset>225425</wp:posOffset>
            </wp:positionV>
            <wp:extent cx="1474470" cy="477520"/>
            <wp:effectExtent l="0" t="0" r="0" b="0"/>
            <wp:wrapNone/>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20"/>
                    <a:srcRect t="35271" b="32343"/>
                    <a:stretch>
                      <a:fillRect/>
                    </a:stretch>
                  </pic:blipFill>
                  <pic:spPr>
                    <a:xfrm>
                      <a:off x="0" y="0"/>
                      <a:ext cx="1474470" cy="477520"/>
                    </a:xfrm>
                    <a:prstGeom prst="rect">
                      <a:avLst/>
                    </a:prstGeom>
                  </pic:spPr>
                </pic:pic>
              </a:graphicData>
            </a:graphic>
          </wp:anchor>
        </w:drawing>
      </w:r>
      <w:r>
        <w:rPr>
          <w:rFonts w:hint="eastAsia"/>
        </w:rPr>
        <mc:AlternateContent>
          <mc:Choice Requires="wps">
            <w:drawing>
              <wp:anchor distT="0" distB="0" distL="203200" distR="203200" simplePos="0" relativeHeight="94" behindDoc="0" locked="0" layoutInCell="1" hidden="0" allowOverlap="1">
                <wp:simplePos x="0" y="0"/>
                <wp:positionH relativeFrom="column">
                  <wp:posOffset>4114165</wp:posOffset>
                </wp:positionH>
                <wp:positionV relativeFrom="paragraph">
                  <wp:posOffset>225425</wp:posOffset>
                </wp:positionV>
                <wp:extent cx="1599565" cy="575945"/>
                <wp:effectExtent l="0" t="0" r="635" b="635"/>
                <wp:wrapNone/>
                <wp:docPr id="1085" name="オブジェクト 0"/>
                <a:graphic xmlns:a="http://schemas.openxmlformats.org/drawingml/2006/main">
                  <a:graphicData uri="http://schemas.microsoft.com/office/word/2010/wordprocessingShape">
                    <wps:wsp>
                      <wps:cNvPr id="1085" name="オブジェクト 0"/>
                      <wps:cNvSpPr txBox="1"/>
                      <wps:spPr>
                        <a:xfrm>
                          <a:off x="0" y="0"/>
                          <a:ext cx="1599565" cy="575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R" w:hAnsi="UD デジタル 教科書体 NK-R" w:eastAsia="UD デジタル 教科書体 NK-R"/>
                                <w:sz w:val="32"/>
                              </w:rPr>
                              <w:t>葬儀用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75pt;mso-position-vertical-relative:text;mso-position-horizontal-relative:text;position:absolute;height:45.35pt;mso-wrap-distance-top:0pt;width:125.95pt;mso-wrap-distance-left:16pt;margin-left:323.95pt;z-index:94;" o:spid="_x0000_s108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UD デジタル 教科書体 NK-R" w:hAnsi="UD デジタル 教科書体 NK-R" w:eastAsia="UD デジタル 教科書体 NK-R"/>
                          <w:sz w:val="32"/>
                        </w:rPr>
                        <w:t>葬儀用</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3" behindDoc="0" locked="0" layoutInCell="1" hidden="0" allowOverlap="1">
                <wp:simplePos x="0" y="0"/>
                <wp:positionH relativeFrom="column">
                  <wp:posOffset>1015365</wp:posOffset>
                </wp:positionH>
                <wp:positionV relativeFrom="paragraph">
                  <wp:posOffset>225425</wp:posOffset>
                </wp:positionV>
                <wp:extent cx="1599565" cy="575945"/>
                <wp:effectExtent l="0" t="0" r="635" b="635"/>
                <wp:wrapNone/>
                <wp:docPr id="1086" name="オブジェクト 0"/>
                <a:graphic xmlns:a="http://schemas.openxmlformats.org/drawingml/2006/main">
                  <a:graphicData uri="http://schemas.microsoft.com/office/word/2010/wordprocessingShape">
                    <wps:wsp>
                      <wps:cNvPr id="1086" name="オブジェクト 0"/>
                      <wps:cNvSpPr txBox="1"/>
                      <wps:spPr>
                        <a:xfrm>
                          <a:off x="0" y="0"/>
                          <a:ext cx="1599565" cy="575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UD デジタル 教科書体 NK-R" w:hAnsi="UD デジタル 教科書体 NK-R" w:eastAsia="UD デジタル 教科書体 NK-R"/>
                                <w:sz w:val="32"/>
                              </w:rPr>
                              <w:t>葬儀用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75pt;mso-position-vertical-relative:text;mso-position-horizontal-relative:text;position:absolute;height:45.35pt;mso-wrap-distance-top:0pt;width:125.95pt;mso-wrap-distance-left:16pt;margin-left:79.95pt;z-index:93;" o:spid="_x0000_s108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UD デジタル 教科書体 NK-R" w:hAnsi="UD デジタル 教科書体 NK-R" w:eastAsia="UD デジタル 教科書体 NK-R"/>
                          <w:sz w:val="32"/>
                        </w:rPr>
                        <w:t>葬儀用</w:t>
                      </w:r>
                    </w:p>
                  </w:txbxContent>
                </v:textbox>
                <v:imagedata o:title=""/>
                <w10:wrap type="none" anchorx="text" anchory="text"/>
              </v:shape>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w:drawing>
          <wp:inline distT="0" distB="0" distL="203200" distR="203200">
            <wp:extent cx="753110" cy="753110"/>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18"/>
                    <a:stretch>
                      <a:fillRect/>
                    </a:stretch>
                  </pic:blipFill>
                  <pic:spPr>
                    <a:xfrm rot="16200000">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18"/>
                    <a:stretch>
                      <a:fillRect/>
                    </a:stretch>
                  </pic:blipFill>
                  <pic:spPr>
                    <a:xfrm rot="10800000">
                      <a:off x="0" y="0"/>
                      <a:ext cx="753110" cy="753110"/>
                    </a:xfrm>
                    <a:prstGeom prst="rect">
                      <a:avLst/>
                    </a:prstGeom>
                  </pic:spPr>
                </pic:pic>
              </a:graphicData>
            </a:graphic>
          </wp:inline>
        </w:drawing>
      </w:r>
      <w:r>
        <w:rPr>
          <w:rFonts w:hint="eastAsia"/>
        </w:rPr>
        <w:drawing>
          <wp:inline distT="0" distB="0" distL="203200" distR="203200">
            <wp:extent cx="753110" cy="753110"/>
            <wp:effectExtent l="0" t="0" r="0" b="0"/>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18"/>
                    <a:stretch>
                      <a:fillRect/>
                    </a:stretch>
                  </pic:blipFill>
                  <pic:spPr>
                    <a:xfrm rot="16200000">
                      <a:off x="0" y="0"/>
                      <a:ext cx="753110" cy="753110"/>
                    </a:xfrm>
                    <a:prstGeom prst="rect">
                      <a:avLst/>
                    </a:prstGeom>
                  </pic:spPr>
                </pic:pic>
              </a:graphicData>
            </a:graphic>
          </wp:inline>
        </w:drawing>
      </w:r>
      <w:r>
        <w:rPr>
          <w:rFonts w:hint="eastAsia"/>
        </w:rPr>
        <w:t>　　　　　　　　　　　</w:t>
      </w:r>
      <w:r>
        <w:rPr>
          <w:rFonts w:hint="eastAsia"/>
        </w:rPr>
        <w:drawing>
          <wp:inline distT="0" distB="0" distL="203200" distR="203200">
            <wp:extent cx="753110" cy="753110"/>
            <wp:effectExtent l="0" t="0" r="0" b="0"/>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18"/>
                    <a:stretch>
                      <a:fillRect/>
                    </a:stretch>
                  </pic:blipFill>
                  <pic:spPr>
                    <a:xfrm rot="10800000">
                      <a:off x="0" y="0"/>
                      <a:ext cx="753110" cy="753110"/>
                    </a:xfrm>
                    <a:prstGeom prst="rect">
                      <a:avLst/>
                    </a:prstGeom>
                  </pic:spPr>
                </pic:pic>
              </a:graphicData>
            </a:graphic>
          </wp:inline>
        </w:drawing>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2"/>
          <w:u w:val="thick" w:color="auto"/>
        </w:rPr>
        <w:t>　　　年　　　月　　日　撮影場所：　　　　　　　　　　　　　　　　　　　　</w:t>
      </w:r>
      <w:r>
        <w:rPr>
          <w:rFonts w:hint="eastAsia" w:ascii="UD デジタル 教科書体 NK-R" w:hAnsi="UD デジタル 教科書体 NK-R" w:eastAsia="UD デジタル 教科書体 NK-R"/>
          <w:sz w:val="22"/>
          <w:u w:val="none" w:color="auto"/>
        </w:rPr>
        <w:t>　　</w:t>
      </w:r>
      <w:r>
        <w:rPr>
          <w:rFonts w:hint="eastAsia" w:ascii="UD デジタル 教科書体 NK-R" w:hAnsi="UD デジタル 教科書体 NK-R" w:eastAsia="UD デジタル 教科書体 NK-R"/>
          <w:sz w:val="22"/>
          <w:u w:val="thick" w:color="auto"/>
        </w:rPr>
        <w:t>　　　年　　　月　　　日　撮影場所：　　　　　　　　　　　　　　　　　</w:t>
      </w:r>
      <w:r>
        <w:rPr>
          <w:rFonts w:hint="eastAsia"/>
        </w:rPr>
        <w:br w:type="page"/>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87" behindDoc="0" locked="0" layoutInCell="1" hidden="0" allowOverlap="1">
                <wp:simplePos x="0" y="0"/>
                <wp:positionH relativeFrom="column">
                  <wp:posOffset>3095625</wp:posOffset>
                </wp:positionH>
                <wp:positionV relativeFrom="paragraph">
                  <wp:posOffset>-123190</wp:posOffset>
                </wp:positionV>
                <wp:extent cx="3133725" cy="457200"/>
                <wp:effectExtent l="635" t="635" r="29845" b="10795"/>
                <wp:wrapNone/>
                <wp:docPr id="1091" name="オブジェクト 0"/>
                <a:graphic xmlns:a="http://schemas.openxmlformats.org/drawingml/2006/main">
                  <a:graphicData uri="http://schemas.microsoft.com/office/word/2010/wordprocessingShape">
                    <wps:wsp>
                      <wps:cNvPr id="1091"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9.69pt;mso-position-vertical-relative:text;mso-position-horizontal-relative:text;v-text-anchor:middle;position:absolute;height:36pt;mso-wrap-distance-top:0pt;width:246.75pt;mso-wrap-distance-left:16pt;margin-left:243.75pt;z-index:87;" o:spid="_x0000_s1091"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72"/>
        </w:rPr>
        <w:t>もしものときの連絡先リスト</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＊備考欄には、どんな場合に連絡してほしいか、してほしくないかを書きましょう。</w:t>
      </w:r>
    </w:p>
    <w:p>
      <w:pPr>
        <w:pStyle w:val="0"/>
        <w:pBdr>
          <w:top w:val="none" w:color="auto" w:sz="0" w:space="0"/>
          <w:left w:val="none" w:color="auto" w:sz="0" w:space="0"/>
          <w:bottom w:val="none" w:color="auto" w:sz="0" w:space="0"/>
          <w:right w:val="none" w:color="auto" w:sz="0" w:space="0"/>
        </w:pBdr>
        <w:spacing w:line="0" w:lineRule="atLeast"/>
        <w:ind w:firstLine="240" w:firstLineChars="100"/>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（例：葬儀の連絡はしてほしいが、入院の連絡はしてほしくないなど。）</w: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8"/>
        </w:rPr>
      </w:pPr>
    </w:p>
    <w:tbl>
      <w:tblPr>
        <w:tblStyle w:val="18"/>
        <w:tblW w:w="0" w:type="auto"/>
        <w:tblInd w:w="0" w:type="dxa"/>
        <w:tblLayout w:type="fixed"/>
        <w:tblLook w:firstRow="1" w:lastRow="0" w:firstColumn="1" w:lastColumn="0" w:noHBand="0" w:noVBand="1" w:val="04A0"/>
      </w:tblPr>
      <w:tblGrid>
        <w:gridCol w:w="3248"/>
        <w:gridCol w:w="4307"/>
        <w:gridCol w:w="2189"/>
      </w:tblGrid>
      <w:tr>
        <w:trPr>
          <w:trHeight w:val="534" w:hRule="atLeast"/>
        </w:trPr>
        <w:tc>
          <w:tcPr>
            <w:tcW w:w="3248" w:type="dxa"/>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fldChar w:fldCharType="begin"/>
            </w:r>
            <w:r>
              <w:rPr>
                <w:rFonts w:hint="eastAsia" w:ascii="UD デジタル 教科書体 NK-R" w:hAnsi="UD デジタル 教科書体 NK-R" w:eastAsia="UD デジタル 教科書体 NK-R"/>
                <w:sz w:val="36"/>
              </w:rPr>
              <w:instrText>EQ \* jc2 \* hps12 \o\ad(\s\up 17(</w:instrText>
            </w:r>
            <w:r>
              <w:rPr>
                <w:rFonts w:hint="eastAsia" w:ascii="UD デジタル 教科書体 NK-R" w:hAnsi="UD デジタル 教科書体 NK-R" w:eastAsia="UD デジタル 教科書体 NK-R"/>
                <w:sz w:val="12"/>
              </w:rPr>
              <w:instrText>ふ</w:instrText>
            </w:r>
            <w:r>
              <w:rPr>
                <w:rFonts w:hint="eastAsia" w:ascii="UD デジタル 教科書体 NK-R" w:hAnsi="UD デジタル 教科書体 NK-R" w:eastAsia="UD デジタル 教科書体 NK-R"/>
                <w:sz w:val="12"/>
              </w:rPr>
              <w:instrText>り</w:instrText>
            </w:r>
            <w:r>
              <w:rPr>
                <w:rFonts w:hint="eastAsia" w:ascii="UD デジタル 教科書体 NK-R" w:hAnsi="UD デジタル 教科書体 NK-R" w:eastAsia="UD デジタル 教科書体 NK-R"/>
                <w:sz w:val="12"/>
              </w:rPr>
              <w:instrText>が</w:instrText>
            </w:r>
            <w:r>
              <w:rPr>
                <w:rFonts w:hint="eastAsia" w:ascii="UD デジタル 教科書体 NK-R" w:hAnsi="UD デジタル 教科書体 NK-R" w:eastAsia="UD デジタル 教科書体 NK-R"/>
                <w:sz w:val="12"/>
              </w:rPr>
              <w:instrText>な</w:instrText>
            </w:r>
            <w:r>
              <w:rPr>
                <w:rFonts w:hint="eastAsia" w:ascii="UD デジタル 教科書体 NK-R" w:hAnsi="UD デジタル 教科書体 NK-R" w:eastAsia="UD デジタル 教科書体 NK-R"/>
                <w:sz w:val="36"/>
              </w:rPr>
              <w:instrText>),</w:instrText>
            </w:r>
            <w:r>
              <w:rPr>
                <w:rFonts w:hint="eastAsia" w:ascii="UD デジタル 教科書体 NK-R" w:hAnsi="UD デジタル 教科書体 NK-R" w:eastAsia="UD デジタル 教科書体 NK-R"/>
                <w:sz w:val="36"/>
              </w:rPr>
              <w:instrText>名前</w:instrText>
            </w:r>
            <w:r>
              <w:rPr>
                <w:rFonts w:hint="eastAsia" w:ascii="UD デジタル 教科書体 NK-R" w:hAnsi="UD デジタル 教科書体 NK-R" w:eastAsia="UD デジタル 教科書体 NK-R"/>
                <w:sz w:val="36"/>
              </w:rPr>
              <w:instrText>)</w:instrText>
            </w:r>
            <w:r>
              <w:rPr>
                <w:rFonts w:hint="eastAsia" w:ascii="UD デジタル 教科書体 NK-R" w:hAnsi="UD デジタル 教科書体 NK-R" w:eastAsia="UD デジタル 教科書体 NK-R"/>
                <w:sz w:val="36"/>
              </w:rPr>
              <w:fldChar w:fldCharType="end"/>
            </w:r>
            <w:r>
              <w:rPr>
                <w:rFonts w:hint="eastAsia" w:ascii="UD デジタル 教科書体 NK-R" w:hAnsi="UD デジタル 教科書体 NK-R" w:eastAsia="UD デジタル 教科書体 NK-R"/>
                <w:sz w:val="36"/>
              </w:rPr>
              <w:t>　と　関係</w:t>
            </w:r>
          </w:p>
        </w:tc>
        <w:tc>
          <w:tcPr>
            <w:tcW w:w="4307" w:type="dxa"/>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住所　・　電話番号</w:t>
            </w:r>
          </w:p>
        </w:tc>
        <w:tc>
          <w:tcPr>
            <w:tcW w:w="2189" w:type="dxa"/>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備　　考</w:t>
            </w:r>
          </w:p>
        </w:tc>
      </w:tr>
      <w:tr>
        <w:trPr>
          <w:trHeight w:val="722" w:hRule="atLeast"/>
        </w:trPr>
        <w:tc>
          <w:tcPr>
            <w:tcW w:w="3248" w:type="dxa"/>
            <w:tcBorders>
              <w:top w:val="none" w:color="auto" w:sz="0"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99"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38"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66"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38"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15"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292"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99"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88"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38"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22"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423" w:hRule="atLeast"/>
        </w:trPr>
        <w:tc>
          <w:tcPr>
            <w:tcW w:w="3248" w:type="dxa"/>
            <w:tcBorders>
              <w:top w:val="dash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pBdr>
          <w:top w:val="none" w:color="auto" w:sz="0" w:space="0"/>
          <w:left w:val="none" w:color="auto" w:sz="0" w:space="0"/>
          <w:bottom w:val="none" w:color="auto" w:sz="0" w:space="0"/>
          <w:right w:val="none" w:color="auto" w:sz="0" w:space="0"/>
        </w:pBdr>
        <w:spacing w:line="0" w:lineRule="atLeast"/>
        <w:jc w:val="righ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26" behindDoc="0" locked="0" layoutInCell="1" hidden="0" allowOverlap="1">
                <wp:simplePos x="0" y="0"/>
                <wp:positionH relativeFrom="column">
                  <wp:posOffset>3008630</wp:posOffset>
                </wp:positionH>
                <wp:positionV relativeFrom="paragraph">
                  <wp:posOffset>-10160</wp:posOffset>
                </wp:positionV>
                <wp:extent cx="3133725" cy="457200"/>
                <wp:effectExtent l="635" t="635" r="29845" b="10795"/>
                <wp:wrapNone/>
                <wp:docPr id="1092" name="オブジェクト 0"/>
                <a:graphic xmlns:a="http://schemas.openxmlformats.org/drawingml/2006/main">
                  <a:graphicData uri="http://schemas.microsoft.com/office/word/2010/wordprocessingShape">
                    <wps:wsp>
                      <wps:cNvPr id="1092"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8pt;mso-position-vertical-relative:text;mso-position-horizontal-relative:text;v-text-anchor:middle;position:absolute;height:36pt;mso-wrap-distance-top:0pt;width:246.75pt;mso-wrap-distance-left:16pt;margin-left:236.9pt;z-index:26;" o:spid="_x0000_s1092"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p>
    <w:p>
      <w:pPr>
        <w:pStyle w:val="0"/>
        <w:pBdr>
          <w:top w:val="none" w:color="auto" w:sz="0" w:space="0"/>
          <w:left w:val="none" w:color="auto" w:sz="0" w:space="0"/>
          <w:bottom w:val="none" w:color="auto" w:sz="0" w:space="0"/>
          <w:right w:val="none" w:color="auto" w:sz="0" w:space="0"/>
        </w:pBdr>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＊備考欄には、どんな場合に連絡してほしいか、してほしくないかを書きましょう。</w:t>
      </w:r>
    </w:p>
    <w:p>
      <w:pPr>
        <w:pStyle w:val="0"/>
        <w:pBdr>
          <w:top w:val="none" w:color="auto" w:sz="0" w:space="0"/>
          <w:left w:val="none" w:color="auto" w:sz="0" w:space="0"/>
          <w:bottom w:val="none" w:color="auto" w:sz="0" w:space="0"/>
          <w:right w:val="none" w:color="auto" w:sz="0" w:space="0"/>
        </w:pBdr>
        <w:spacing w:line="0" w:lineRule="atLeast"/>
        <w:ind w:firstLine="240" w:firstLineChars="1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4"/>
        </w:rPr>
        <w:t>（例：葬儀の連絡はしてほしいが、入院の連絡はしてほしくないなど。）</w:t>
      </w:r>
    </w:p>
    <w:tbl>
      <w:tblPr>
        <w:tblStyle w:val="18"/>
        <w:tblW w:w="0" w:type="auto"/>
        <w:tblInd w:w="0" w:type="dxa"/>
        <w:tblLayout w:type="fixed"/>
        <w:tblLook w:firstRow="1" w:lastRow="0" w:firstColumn="1" w:lastColumn="0" w:noHBand="0" w:noVBand="1" w:val="04A0"/>
      </w:tblPr>
      <w:tblGrid>
        <w:gridCol w:w="3248"/>
        <w:gridCol w:w="4307"/>
        <w:gridCol w:w="2189"/>
      </w:tblGrid>
      <w:tr>
        <w:trPr>
          <w:trHeight w:val="775" w:hRule="atLeast"/>
        </w:trPr>
        <w:tc>
          <w:tcPr>
            <w:tcW w:w="3248" w:type="dxa"/>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fldChar w:fldCharType="begin"/>
            </w:r>
            <w:r>
              <w:rPr>
                <w:rFonts w:hint="eastAsia" w:ascii="UD デジタル 教科書体 NK-R" w:hAnsi="UD デジタル 教科書体 NK-R" w:eastAsia="UD デジタル 教科書体 NK-R"/>
                <w:sz w:val="36"/>
              </w:rPr>
              <w:instrText>EQ \* jc2 \* hps12 \o\ad(\s\up 17(</w:instrText>
            </w:r>
            <w:r>
              <w:rPr>
                <w:rFonts w:hint="eastAsia" w:ascii="UD デジタル 教科書体 NK-R" w:hAnsi="UD デジタル 教科書体 NK-R" w:eastAsia="UD デジタル 教科書体 NK-R"/>
                <w:sz w:val="12"/>
              </w:rPr>
              <w:instrText>ふ</w:instrText>
            </w:r>
            <w:r>
              <w:rPr>
                <w:rFonts w:hint="eastAsia" w:ascii="UD デジタル 教科書体 NK-R" w:hAnsi="UD デジタル 教科書体 NK-R" w:eastAsia="UD デジタル 教科書体 NK-R"/>
                <w:sz w:val="12"/>
              </w:rPr>
              <w:instrText>り</w:instrText>
            </w:r>
            <w:r>
              <w:rPr>
                <w:rFonts w:hint="eastAsia" w:ascii="UD デジタル 教科書体 NK-R" w:hAnsi="UD デジタル 教科書体 NK-R" w:eastAsia="UD デジタル 教科書体 NK-R"/>
                <w:sz w:val="12"/>
              </w:rPr>
              <w:instrText>が</w:instrText>
            </w:r>
            <w:r>
              <w:rPr>
                <w:rFonts w:hint="eastAsia" w:ascii="UD デジタル 教科書体 NK-R" w:hAnsi="UD デジタル 教科書体 NK-R" w:eastAsia="UD デジタル 教科書体 NK-R"/>
                <w:sz w:val="12"/>
              </w:rPr>
              <w:instrText>な</w:instrText>
            </w:r>
            <w:r>
              <w:rPr>
                <w:rFonts w:hint="eastAsia" w:ascii="UD デジタル 教科書体 NK-R" w:hAnsi="UD デジタル 教科書体 NK-R" w:eastAsia="UD デジタル 教科書体 NK-R"/>
                <w:sz w:val="36"/>
              </w:rPr>
              <w:instrText>),</w:instrText>
            </w:r>
            <w:r>
              <w:rPr>
                <w:rFonts w:hint="eastAsia" w:ascii="UD デジタル 教科書体 NK-R" w:hAnsi="UD デジタル 教科書体 NK-R" w:eastAsia="UD デジタル 教科書体 NK-R"/>
                <w:sz w:val="36"/>
              </w:rPr>
              <w:instrText>名前</w:instrText>
            </w:r>
            <w:r>
              <w:rPr>
                <w:rFonts w:hint="eastAsia" w:ascii="UD デジタル 教科書体 NK-R" w:hAnsi="UD デジタル 教科書体 NK-R" w:eastAsia="UD デジタル 教科書体 NK-R"/>
                <w:sz w:val="36"/>
              </w:rPr>
              <w:instrText>)</w:instrText>
            </w:r>
            <w:r>
              <w:rPr>
                <w:rFonts w:hint="eastAsia" w:ascii="UD デジタル 教科書体 NK-R" w:hAnsi="UD デジタル 教科書体 NK-R" w:eastAsia="UD デジタル 教科書体 NK-R"/>
                <w:sz w:val="36"/>
              </w:rPr>
              <w:fldChar w:fldCharType="end"/>
            </w:r>
            <w:r>
              <w:rPr>
                <w:rFonts w:hint="eastAsia" w:ascii="UD デジタル 教科書体 NK-R" w:hAnsi="UD デジタル 教科書体 NK-R" w:eastAsia="UD デジタル 教科書体 NK-R"/>
                <w:sz w:val="36"/>
              </w:rPr>
              <w:t>　と　関係</w:t>
            </w:r>
          </w:p>
        </w:tc>
        <w:tc>
          <w:tcPr>
            <w:tcW w:w="4307" w:type="dxa"/>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住所　・　電話番号</w:t>
            </w:r>
          </w:p>
        </w:tc>
        <w:tc>
          <w:tcPr>
            <w:tcW w:w="2189" w:type="dxa"/>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備　　考</w:t>
            </w:r>
          </w:p>
        </w:tc>
      </w:tr>
      <w:tr>
        <w:trPr>
          <w:trHeight w:val="661" w:hRule="atLeast"/>
        </w:trPr>
        <w:tc>
          <w:tcPr>
            <w:tcW w:w="3248" w:type="dxa"/>
            <w:tcBorders>
              <w:top w:val="none" w:color="auto" w:sz="0"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412"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49"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60"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69"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60"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686"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87"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690"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83"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661"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412"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11"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62"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57"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60"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19"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60"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16"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92" w:hRule="atLeast"/>
        </w:trPr>
        <w:tc>
          <w:tcPr>
            <w:tcW w:w="3248" w:type="dxa"/>
            <w:tcBorders>
              <w:top w:val="dash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689" w:hRule="atLeast"/>
        </w:trPr>
        <w:tc>
          <w:tcPr>
            <w:tcW w:w="3248" w:type="dxa"/>
            <w:tcBorders>
              <w:top w:val="dotted" w:color="auto" w:sz="4" w:space="0"/>
              <w:left w:val="none" w:color="auto" w:sz="0" w:space="0"/>
              <w:bottom w:val="dash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tc>
        <w:tc>
          <w:tcPr>
            <w:tcW w:w="4307"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　　　　　　　）　　　　　　　ー</w:t>
            </w:r>
          </w:p>
        </w:tc>
        <w:tc>
          <w:tcPr>
            <w:tcW w:w="2189" w:type="dxa"/>
            <w:vMerge w:val="restart"/>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374" w:hRule="atLeast"/>
        </w:trPr>
        <w:tc>
          <w:tcPr>
            <w:tcW w:w="3248" w:type="dxa"/>
            <w:tcBorders>
              <w:top w:val="dash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rPr>
            </w:pPr>
            <w:r>
              <w:rPr>
                <w:rFonts w:hint="eastAsia" w:ascii="UD デジタル 教科書体 NK-R" w:hAnsi="UD デジタル 教科書体 NK-R" w:eastAsia="UD デジタル 教科書体 NK-R"/>
                <w:sz w:val="24"/>
              </w:rPr>
              <w:t>　　　　関係（　　　　　　　　　　　　　　）</w:t>
            </w:r>
          </w:p>
        </w:tc>
        <w:tc>
          <w:tcPr>
            <w:tcW w:w="4307" w:type="dxa"/>
            <w:vMerge w:val="continue"/>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189" w:type="dxa"/>
            <w:vMerge w:val="continue"/>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tabs>
          <w:tab w:val="left" w:leader="none" w:pos="2985"/>
        </w:tabs>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83" behindDoc="0" locked="0" layoutInCell="1" hidden="0" allowOverlap="1">
                <wp:simplePos x="0" y="0"/>
                <wp:positionH relativeFrom="column">
                  <wp:posOffset>2961005</wp:posOffset>
                </wp:positionH>
                <wp:positionV relativeFrom="paragraph">
                  <wp:posOffset>203835</wp:posOffset>
                </wp:positionV>
                <wp:extent cx="3133725" cy="457200"/>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16.05pt;mso-position-vertical-relative:text;mso-position-horizontal-relative:text;v-text-anchor:middle;position:absolute;height:36pt;mso-wrap-distance-top:0pt;width:246.75pt;mso-wrap-distance-left:16pt;margin-left:233.15pt;z-index:83;" o:spid="_x0000_s1093"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72"/>
        </w:rPr>
        <w:t>お墓のこと</w:t>
      </w:r>
    </w:p>
    <w:tbl>
      <w:tblPr>
        <w:tblStyle w:val="18"/>
        <w:tblW w:w="0" w:type="auto"/>
        <w:tblInd w:w="0" w:type="dxa"/>
        <w:tblLayout w:type="fixed"/>
        <w:tblLook w:firstRow="1" w:lastRow="0" w:firstColumn="1" w:lastColumn="0" w:noHBand="0" w:noVBand="1" w:val="04A0"/>
      </w:tblPr>
      <w:tblGrid>
        <w:gridCol w:w="9746"/>
      </w:tblGrid>
      <w:tr>
        <w:trPr>
          <w:trHeight w:val="4857"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2"/>
              </w:rPr>
              <w:t>〈お墓の場所〉</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4"/>
              </w:rPr>
              <w:t>＊チェック☑を入れてください</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希望なし</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希望あり　　　　（□個別墓　□合葬墓　　□集合墓　　）</w:t>
            </w:r>
          </w:p>
          <w:p>
            <w:pPr>
              <w:pStyle w:val="0"/>
              <w:spacing w:line="240" w:lineRule="auto"/>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名称・場所等　　　　　　　　　　　　　　　　　　　　　　　　　　　　　　　　　　　　　　　　　　　</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すでにある</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名称・場所等　　　　　　　　　　　　　　　　　　　　　　　　　　　　　　　　　　　　　　　　　　　</w:t>
            </w:r>
          </w:p>
          <w:p>
            <w:pPr>
              <w:pStyle w:val="0"/>
              <w:spacing w:line="240" w:lineRule="auto"/>
              <w:ind w:firstLine="240" w:firstLineChars="100"/>
              <w:rPr>
                <w:rFonts w:hint="eastAsia" w:ascii="UD デジタル 教科書体 NK-R" w:hAnsi="UD デジタル 教科書体 NK-R" w:eastAsia="UD デジタル 教科書体 NK-R"/>
                <w:sz w:val="24"/>
                <w:u w:val="none" w:color="auto"/>
              </w:rPr>
            </w:pPr>
            <w:r>
              <w:rPr>
                <w:rFonts w:hint="eastAsia" w:ascii="UD デジタル 教科書体 NK-R" w:hAnsi="UD デジタル 教科書体 NK-R" w:eastAsia="UD デジタル 教科書体 NK-R"/>
                <w:sz w:val="24"/>
                <w:u w:val="none" w:color="auto"/>
              </w:rPr>
              <w:t>＊　綾町公園墓地についてのお問合せは綾町役場町民課生活環境係　電話７７－３４６５</w:t>
            </w:r>
          </w:p>
        </w:tc>
      </w:tr>
      <w:tr>
        <w:trPr>
          <w:trHeight w:val="3950"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〈遺骨の埋葬〉　　　　　　　　　　　　　　</w:t>
            </w:r>
            <w:r>
              <w:rPr>
                <w:rFonts w:hint="eastAsia" w:ascii="UD デジタル 教科書体 NK-R" w:hAnsi="UD デジタル 教科書体 NK-R" w:eastAsia="UD デジタル 教科書体 NK-R"/>
                <w:sz w:val="24"/>
              </w:rPr>
              <w:t>＊チェック☑を入れてください</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家の墓地を希望</w:t>
            </w:r>
          </w:p>
          <w:p>
            <w:pPr>
              <w:pStyle w:val="0"/>
              <w:spacing w:line="240" w:lineRule="auto"/>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　分骨を希望　　　</w:t>
            </w:r>
            <w:r>
              <w:rPr>
                <w:rFonts w:hint="eastAsia" w:ascii="UD デジタル 教科書体 NK-R" w:hAnsi="UD デジタル 教科書体 NK-R" w:eastAsia="UD デジタル 教科書体 NK-R"/>
                <w:sz w:val="28"/>
                <w:u w:val="thick" w:color="auto"/>
              </w:rPr>
              <w:t>場所：　　　　　　　　　　　　　　　　　　　　　　　　　</w:t>
            </w:r>
          </w:p>
          <w:p>
            <w:pPr>
              <w:pStyle w:val="0"/>
              <w:spacing w:line="240" w:lineRule="auto"/>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　散骨を希望　　　</w:t>
            </w:r>
            <w:r>
              <w:rPr>
                <w:rFonts w:hint="eastAsia" w:ascii="UD デジタル 教科書体 NK-R" w:hAnsi="UD デジタル 教科書体 NK-R" w:eastAsia="UD デジタル 教科書体 NK-R"/>
                <w:sz w:val="28"/>
                <w:u w:val="thick" w:color="auto"/>
              </w:rPr>
              <w:t>場所：　　　　　　　　　　　　　　　　　　　　　　　　　</w:t>
            </w:r>
          </w:p>
          <w:p>
            <w:pPr>
              <w:pStyle w:val="0"/>
              <w:spacing w:line="240" w:lineRule="auto"/>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113" behindDoc="0" locked="0" layoutInCell="1" hidden="0" allowOverlap="1">
                      <wp:simplePos x="0" y="0"/>
                      <wp:positionH relativeFrom="column">
                        <wp:posOffset>1527175</wp:posOffset>
                      </wp:positionH>
                      <wp:positionV relativeFrom="paragraph">
                        <wp:posOffset>12065</wp:posOffset>
                      </wp:positionV>
                      <wp:extent cx="4114800" cy="590550"/>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wps:spPr>
                              <a:xfrm>
                                <a:off x="0" y="0"/>
                                <a:ext cx="4114800" cy="590550"/>
                              </a:xfrm>
                              <a:prstGeom prst="bracketPair">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0.95pt;mso-position-vertical-relative:text;mso-position-horizontal-relative:text;position:absolute;height:46.5pt;mso-wrap-distance-top:0pt;width:324pt;mso-wrap-distance-left:16pt;margin-left:120.25pt;z-index:113;" o:spid="_x0000_s1094" o:allowincell="t" o:allowoverlap="t" filled="f" stroked="t" strokecolor="#000000 [3200]" strokeweight="0.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8"/>
              </w:rPr>
              <w:t>　　□　その他　　　</w:t>
            </w:r>
          </w:p>
        </w:tc>
      </w:tr>
      <w:tr>
        <w:trPr>
          <w:trHeight w:val="410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4270375</wp:posOffset>
                      </wp:positionH>
                      <wp:positionV relativeFrom="paragraph">
                        <wp:posOffset>384175</wp:posOffset>
                      </wp:positionV>
                      <wp:extent cx="1752600" cy="786765"/>
                      <wp:effectExtent l="635" t="635" r="29845" b="10795"/>
                      <wp:wrapNone/>
                      <wp:docPr id="1095" name="オブジェクト 0"/>
                      <a:graphic xmlns:a="http://schemas.openxmlformats.org/drawingml/2006/main">
                        <a:graphicData uri="http://schemas.microsoft.com/office/word/2010/wordprocessingShape">
                          <wps:wsp>
                            <wps:cNvPr id="1095" name="オブジェクト 0"/>
                            <wps:cNvSpPr/>
                            <wps:spPr>
                              <a:xfrm>
                                <a:off x="0" y="0"/>
                                <a:ext cx="1752600" cy="786765"/>
                              </a:xfrm>
                              <a:prstGeom prst="flowChartProcess">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UD デジタル 教科書体 NK-R" w:hAnsi="UD デジタル 教科書体 NK-R" w:eastAsia="UD デジタル 教科書体 NK-R"/>
                                      <w:b w:val="1"/>
                                      <w:sz w:val="21"/>
                                    </w:rPr>
                                    <w:t>注意！</w:t>
                                  </w:r>
                                </w:p>
                                <w:p>
                                  <w:pPr>
                                    <w:pStyle w:val="0"/>
                                    <w:jc w:val="center"/>
                                    <w:rPr>
                                      <w:rFonts w:hint="eastAsia"/>
                                    </w:rPr>
                                  </w:pPr>
                                  <w:r>
                                    <w:rPr>
                                      <w:rFonts w:hint="eastAsia" w:ascii="UD デジタル 教科書体 NK-R" w:hAnsi="UD デジタル 教科書体 NK-R" w:eastAsia="UD デジタル 教科書体 NK-R"/>
                                    </w:rPr>
                                    <w:t>預金凍結中は引出しが</w:t>
                                  </w:r>
                                </w:p>
                                <w:p>
                                  <w:pPr>
                                    <w:pStyle w:val="0"/>
                                    <w:jc w:val="center"/>
                                    <w:rPr>
                                      <w:rFonts w:hint="eastAsia"/>
                                    </w:rPr>
                                  </w:pPr>
                                  <w:r>
                                    <w:rPr>
                                      <w:rFonts w:hint="eastAsia" w:ascii="UD デジタル 教科書体 NK-R" w:hAnsi="UD デジタル 教科書体 NK-R" w:eastAsia="UD デジタル 教科書体 NK-R"/>
                                    </w:rPr>
                                    <w:t>できません。</w:t>
                                  </w:r>
                                </w:p>
                              </w:txbxContent>
                            </wps:txbx>
                            <wps:bodyPr vertOverflow="overflow" horzOverflow="overflow" wrap="square" anchor="ctr"/>
                          </wps:wsp>
                        </a:graphicData>
                      </a:graphic>
                    </wp:anchor>
                  </w:drawing>
                </mc:Choice>
                <mc:Fallback>
                  <w:pict>
                    <v:shapetype id="_x0000_t109" coordsize="21600,21600" o:spt="109" path="m,l,21600r21600,l21600,xe">
                      <v:stroke joinstyle="miter"/>
                      <v:path gradientshapeok="t" o:connecttype="rect"/>
                    </v:shapetype>
                    <v:shape id="オブジェクト 0" style="mso-wrap-distance-right:16pt;mso-wrap-distance-bottom:0pt;margin-top:30.25pt;mso-position-vertical-relative:text;mso-position-horizontal-relative:text;v-text-anchor:middle;position:absolute;height:61.95pt;mso-wrap-distance-top:0pt;width:138pt;mso-wrap-distance-left:16pt;margin-left:336.25pt;z-index:25;" o:spid="_x0000_s1095" o:allowincell="t" o:allowoverlap="t" filled="t" fillcolor="#ffffff [3201]" stroked="t" strokecolor="#000000 [3200]" strokeweight="1pt" o:spt="109" type="#_x0000_t109">
                      <v:fill/>
                      <v:stroke linestyle="single" miterlimit="8" endcap="flat" dashstyle="solid" filltype="solid"/>
                      <v:textbox style="layout-flow:horizontal;">
                        <w:txbxContent>
                          <w:p>
                            <w:pPr>
                              <w:pStyle w:val="0"/>
                              <w:jc w:val="center"/>
                              <w:rPr>
                                <w:rFonts w:hint="eastAsia"/>
                              </w:rPr>
                            </w:pPr>
                            <w:r>
                              <w:rPr>
                                <w:rFonts w:hint="eastAsia" w:ascii="UD デジタル 教科書体 NK-R" w:hAnsi="UD デジタル 教科書体 NK-R" w:eastAsia="UD デジタル 教科書体 NK-R"/>
                                <w:b w:val="1"/>
                                <w:sz w:val="21"/>
                              </w:rPr>
                              <w:t>注意！</w:t>
                            </w:r>
                          </w:p>
                          <w:p>
                            <w:pPr>
                              <w:pStyle w:val="0"/>
                              <w:jc w:val="center"/>
                              <w:rPr>
                                <w:rFonts w:hint="eastAsia"/>
                              </w:rPr>
                            </w:pPr>
                            <w:r>
                              <w:rPr>
                                <w:rFonts w:hint="eastAsia" w:ascii="UD デジタル 教科書体 NK-R" w:hAnsi="UD デジタル 教科書体 NK-R" w:eastAsia="UD デジタル 教科書体 NK-R"/>
                              </w:rPr>
                              <w:t>預金凍結中は引出しが</w:t>
                            </w:r>
                          </w:p>
                          <w:p>
                            <w:pPr>
                              <w:pStyle w:val="0"/>
                              <w:jc w:val="center"/>
                              <w:rPr>
                                <w:rFonts w:hint="eastAsia"/>
                              </w:rPr>
                            </w:pPr>
                            <w:r>
                              <w:rPr>
                                <w:rFonts w:hint="eastAsia" w:ascii="UD デジタル 教科書体 NK-R" w:hAnsi="UD デジタル 教科書体 NK-R" w:eastAsia="UD デジタル 教科書体 NK-R"/>
                              </w:rPr>
                              <w:t>できません。</w:t>
                            </w:r>
                          </w:p>
                        </w:txbxContent>
                      </v:textbox>
                      <v:imagedata o:title=""/>
                      <w10:wrap type="none" anchorx="text" anchory="text"/>
                    </v:shape>
                  </w:pict>
                </mc:Fallback>
              </mc:AlternateContent>
            </w:r>
            <w:r>
              <w:rPr>
                <w:rFonts w:hint="eastAsia" w:ascii="UD デジタル 教科書体 NK-R" w:hAnsi="UD デジタル 教科書体 NK-R" w:eastAsia="UD デジタル 教科書体 NK-R"/>
                <w:sz w:val="28"/>
              </w:rPr>
              <w:t>〈お墓の費用〉　　　　　　　　　　　　　　　</w:t>
            </w:r>
            <w:r>
              <w:rPr>
                <w:rFonts w:hint="eastAsia" w:ascii="UD デジタル 教科書体 NK-R" w:hAnsi="UD デジタル 教科書体 NK-R" w:eastAsia="UD デジタル 教科書体 NK-R"/>
                <w:sz w:val="24"/>
              </w:rPr>
              <w:t>＊チェック☑を入れてください</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私の預金や年金等でまかなってほしい</w:t>
            </w:r>
          </w:p>
          <w:p>
            <w:pPr>
              <w:pStyle w:val="0"/>
              <w:spacing w:line="0" w:lineRule="atLeast"/>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　用意してある　　</w:t>
            </w:r>
          </w:p>
          <w:p>
            <w:pPr>
              <w:pStyle w:val="0"/>
              <w:spacing w:line="0" w:lineRule="atLeast"/>
              <w:ind w:firstLine="1400" w:firstLineChars="50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保管場所等：　　　　　　　　　　　　　　　　　　　　　　　　　</w:t>
            </w:r>
          </w:p>
          <w:p>
            <w:pPr>
              <w:pStyle w:val="0"/>
              <w:spacing w:line="0" w:lineRule="atLeast"/>
              <w:rPr>
                <w:rFonts w:hint="eastAsia" w:ascii="UD デジタル 教科書体 NK-R" w:hAnsi="UD デジタル 教科書体 NK-R" w:eastAsia="UD デジタル 教科書体 NK-R"/>
                <w:sz w:val="28"/>
                <w:u w:val="thick" w:color="auto"/>
              </w:rPr>
            </w:pPr>
            <w:r>
              <w:rPr>
                <w:rFonts w:hint="eastAsia"/>
              </w:rPr>
              <mc:AlternateContent>
                <mc:Choice Requires="wps">
                  <w:drawing>
                    <wp:anchor distT="0" distB="0" distL="203200" distR="203200" simplePos="0" relativeHeight="114" behindDoc="0" locked="0" layoutInCell="1" hidden="0" allowOverlap="1">
                      <wp:simplePos x="0" y="0"/>
                      <wp:positionH relativeFrom="column">
                        <wp:posOffset>1397000</wp:posOffset>
                      </wp:positionH>
                      <wp:positionV relativeFrom="paragraph">
                        <wp:posOffset>150495</wp:posOffset>
                      </wp:positionV>
                      <wp:extent cx="4324350" cy="885825"/>
                      <wp:effectExtent l="635" t="635" r="29845" b="10795"/>
                      <wp:wrapNone/>
                      <wp:docPr id="1096" name="オブジェクト 0"/>
                      <a:graphic xmlns:a="http://schemas.openxmlformats.org/drawingml/2006/main">
                        <a:graphicData uri="http://schemas.microsoft.com/office/word/2010/wordprocessingShape">
                          <wps:wsp>
                            <wps:cNvPr id="1096" name="オブジェクト 0"/>
                            <wps:cNvSpPr/>
                            <wps:spPr>
                              <a:xfrm>
                                <a:off x="0" y="0"/>
                                <a:ext cx="4324350" cy="885825"/>
                              </a:xfrm>
                              <a:prstGeom prst="bracketPair">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11.85pt;mso-position-vertical-relative:text;mso-position-horizontal-relative:text;position:absolute;height:69.75pt;mso-wrap-distance-top:0pt;width:340.5pt;mso-wrap-distance-left:16pt;margin-left:110pt;z-index:114;" o:spid="_x0000_s1096" o:allowincell="t" o:allowoverlap="t" filled="f" stroked="t" strokecolor="#000000 [3200]" strokeweight="0.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8"/>
              </w:rPr>
              <w:t>　　□　その他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p>
          <w:p>
            <w:pPr>
              <w:pStyle w:val="0"/>
              <w:rPr>
                <w:rFonts w:hint="eastAsia"/>
              </w:rPr>
            </w:pPr>
          </w:p>
        </w:tc>
      </w:tr>
    </w:tbl>
    <w:p>
      <w:pPr>
        <w:pStyle w:val="0"/>
        <w:rPr>
          <w:rFonts w:hint="eastAsia" w:ascii="UD デジタル 教科書体 NK-R" w:hAnsi="UD デジタル 教科書体 NK-R" w:eastAsia="UD デジタル 教科書体 NK-R"/>
          <w:sz w:val="20"/>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3095625</wp:posOffset>
                </wp:positionH>
                <wp:positionV relativeFrom="paragraph">
                  <wp:posOffset>-53340</wp:posOffset>
                </wp:positionV>
                <wp:extent cx="3133725" cy="457200"/>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4.2pt;mso-position-vertical-relative:text;mso-position-horizontal-relative:text;v-text-anchor:middle;position:absolute;height:36pt;mso-wrap-distance-top:0pt;width:246.75pt;mso-wrap-distance-left:16pt;margin-left:243.75pt;z-index:27;" o:spid="_x0000_s1097"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rPr>
          <w:rFonts w:hint="eastAsia" w:ascii="UD デジタル 教科書体 NK-R" w:hAnsi="UD デジタル 教科書体 NK-R" w:eastAsia="UD デジタル 教科書体 NK-R"/>
          <w:sz w:val="48"/>
        </w:rPr>
      </w:pPr>
      <w:r>
        <w:rPr>
          <w:rFonts w:hint="eastAsia" w:ascii="UD デジタル 教科書体 NK-R" w:hAnsi="UD デジタル 教科書体 NK-R" w:eastAsia="UD デジタル 教科書体 NK-R"/>
          <w:sz w:val="72"/>
        </w:rPr>
        <w:t>渡したいもの</w:t>
      </w:r>
      <w:r>
        <w:rPr>
          <w:rFonts w:hint="eastAsia" w:ascii="UD デジタル 教科書体 NK-R" w:hAnsi="UD デジタル 教科書体 NK-R" w:eastAsia="UD デジタル 教科書体 NK-R"/>
          <w:sz w:val="48"/>
        </w:rPr>
        <w:t>～形見分け～</w:t>
      </w:r>
    </w:p>
    <w:tbl>
      <w:tblPr>
        <w:tblStyle w:val="18"/>
        <w:tblW w:w="0" w:type="auto"/>
        <w:tblInd w:w="0" w:type="dxa"/>
        <w:tblLayout w:type="fixed"/>
        <w:tblLook w:firstRow="1" w:lastRow="0" w:firstColumn="1" w:lastColumn="0" w:noHBand="0" w:noVBand="1" w:val="04A0"/>
      </w:tblPr>
      <w:tblGrid>
        <w:gridCol w:w="9746"/>
      </w:tblGrid>
      <w:tr>
        <w:trPr>
          <w:trHeight w:val="4497"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何　　を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品名</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u w:val="thick" w:color="auto"/>
              </w:rPr>
              <w:t>　</w:t>
            </w:r>
            <w:r>
              <w:rPr>
                <w:rFonts w:hint="eastAsia" w:ascii="UD デジタル 教科書体 NK-R" w:hAnsi="UD デジタル 教科書体 NK-R" w:eastAsia="UD デジタル 教科書体 NK-R"/>
                <w:sz w:val="28"/>
                <w:u w:val="thick" w:color="auto"/>
              </w:rPr>
              <w:t xml:space="preserve">             </w:t>
            </w:r>
          </w:p>
          <w:p>
            <w:pPr>
              <w:pStyle w:val="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保管場所　</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u w:val="thick" w:color="auto"/>
              </w:rPr>
              <w:t>　</w:t>
            </w:r>
            <w:r>
              <w:rPr>
                <w:rFonts w:hint="eastAsia" w:ascii="UD デジタル 教科書体 NK-R" w:hAnsi="UD デジタル 教科書体 NK-R" w:eastAsia="UD デジタル 教科書体 NK-R"/>
                <w:sz w:val="28"/>
                <w:u w:val="thick" w:color="auto"/>
              </w:rPr>
              <w:t xml:space="preserve">              </w:t>
            </w:r>
          </w:p>
          <w:p>
            <w:pPr>
              <w:pStyle w:val="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誰　　に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名前</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関係　　　　　　　　　　　　　　　</w:t>
            </w:r>
          </w:p>
          <w:p>
            <w:pPr>
              <w:pStyle w:val="0"/>
              <w:rPr>
                <w:rFonts w:hint="eastAsia" w:ascii="UD デジタル 教科書体 NK-R" w:hAnsi="UD デジタル 教科書体 NK-R" w:eastAsia="UD デジタル 教科書体 NK-R"/>
                <w:sz w:val="28"/>
                <w:u w:val="thick" w:color="auto"/>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107950</wp:posOffset>
                      </wp:positionH>
                      <wp:positionV relativeFrom="paragraph">
                        <wp:posOffset>401955</wp:posOffset>
                      </wp:positionV>
                      <wp:extent cx="5753100" cy="1021715"/>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wps:spPr>
                              <a:xfrm>
                                <a:off x="0" y="0"/>
                                <a:ext cx="5753100" cy="102171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メッセージ</w:t>
                                  </w:r>
                                </w:p>
                                <w:p>
                                  <w:pPr>
                                    <w:pStyle w:val="0"/>
                                    <w:jc w:val="left"/>
                                    <w:rPr>
                                      <w:rFonts w:hint="eastAsia"/>
                                    </w:rPr>
                                  </w:pPr>
                                </w:p>
                                <w:p>
                                  <w:pPr>
                                    <w:pStyle w:val="0"/>
                                    <w:jc w:val="left"/>
                                    <w:rPr>
                                      <w:rFonts w:hint="eastAsia"/>
                                    </w:rPr>
                                  </w:pPr>
                                </w:p>
                                <w:p>
                                  <w:pPr>
                                    <w:pStyle w:val="0"/>
                                    <w:jc w:val="left"/>
                                    <w:rPr>
                                      <w:rFonts w:hint="eastAsia"/>
                                    </w:rPr>
                                  </w:pPr>
                                </w:p>
                              </w:txbxContent>
                            </wps:txbx>
                            <wps:bodyPr vertOverflow="overflow" horzOverflow="overflow" wrap="square" anchor="ctr"/>
                          </wps:wsp>
                        </a:graphicData>
                      </a:graphic>
                    </wp:anchor>
                  </w:drawing>
                </mc:Choice>
                <mc:Fallback>
                  <w:pict>
                    <v:roundrect id="オブジェクト 0" style="mso-wrap-distance-right:16pt;mso-wrap-distance-bottom:0pt;margin-top:31.65pt;mso-position-vertical-relative:text;mso-position-horizontal-relative:text;v-text-anchor:middle;position:absolute;height:80.45pt;mso-wrap-distance-top:0pt;width:453pt;mso-wrap-distance-left:16pt;margin-left:8.5pt;z-index:28;" o:spid="_x0000_s1098"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メッセージ</w:t>
                            </w:r>
                          </w:p>
                          <w:p>
                            <w:pPr>
                              <w:pStyle w:val="0"/>
                              <w:jc w:val="left"/>
                              <w:rPr>
                                <w:rFonts w:hint="eastAsia"/>
                              </w:rPr>
                            </w:pPr>
                          </w:p>
                          <w:p>
                            <w:pPr>
                              <w:pStyle w:val="0"/>
                              <w:jc w:val="left"/>
                              <w:rPr>
                                <w:rFonts w:hint="eastAsia"/>
                              </w:rPr>
                            </w:pPr>
                          </w:p>
                          <w:p>
                            <w:pPr>
                              <w:pStyle w:val="0"/>
                              <w:jc w:val="left"/>
                              <w:rPr>
                                <w:rFonts w:hint="eastAsia"/>
                              </w:rPr>
                            </w:pP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28"/>
              </w:rPr>
              <w:t>連</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絡</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先　</w:t>
            </w:r>
            <w:r>
              <w:rPr>
                <w:rFonts w:hint="eastAsia" w:ascii="UD デジタル 教科書体 NK-R" w:hAnsi="UD デジタル 教科書体 NK-R" w:eastAsia="UD デジタル 教科書体 NK-R"/>
                <w:sz w:val="28"/>
                <w:u w:val="thick" w:color="auto"/>
              </w:rPr>
              <w:t>　　　　　　　　　　　　　　　　　　　　　　　　　　　　　　　　　　　　　　　　　　　　　　　　　　　</w:t>
            </w:r>
          </w:p>
          <w:p>
            <w:pPr>
              <w:pStyle w:val="0"/>
              <w:rPr>
                <w:rFonts w:hint="eastAsia" w:ascii="UD デジタル 教科書体 NK-R" w:hAnsi="UD デジタル 教科書体 NK-R" w:eastAsia="UD デジタル 教科書体 NK-R"/>
                <w:sz w:val="28"/>
                <w:u w:val="thick" w:color="auto"/>
              </w:rPr>
            </w:pPr>
          </w:p>
        </w:tc>
      </w:tr>
      <w:tr>
        <w:trPr>
          <w:trHeight w:val="4310" w:hRule="atLeast"/>
        </w:trPr>
        <w:tc>
          <w:tcPr>
            <w:tcW w:w="974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何　　を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品名</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u w:val="thick" w:color="auto"/>
              </w:rPr>
              <w:t>　</w:t>
            </w:r>
            <w:r>
              <w:rPr>
                <w:rFonts w:hint="eastAsia" w:ascii="UD デジタル 教科書体 NK-R" w:hAnsi="UD デジタル 教科書体 NK-R" w:eastAsia="UD デジタル 教科書体 NK-R"/>
                <w:sz w:val="28"/>
                <w:u w:val="thick" w:color="auto"/>
              </w:rPr>
              <w:t xml:space="preserve">             </w:t>
            </w:r>
          </w:p>
          <w:p>
            <w:pPr>
              <w:pStyle w:val="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保管場所　</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u w:val="thick" w:color="auto"/>
              </w:rPr>
              <w:t>　</w:t>
            </w:r>
            <w:r>
              <w:rPr>
                <w:rFonts w:hint="eastAsia" w:ascii="UD デジタル 教科書体 NK-R" w:hAnsi="UD デジタル 教科書体 NK-R" w:eastAsia="UD デジタル 教科書体 NK-R"/>
                <w:sz w:val="28"/>
                <w:u w:val="thick" w:color="auto"/>
              </w:rPr>
              <w:t xml:space="preserve">              </w:t>
            </w:r>
          </w:p>
          <w:p>
            <w:pPr>
              <w:pStyle w:val="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誰　　に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名前</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関係　　　　　　　　　　　　　　　</w:t>
            </w:r>
          </w:p>
          <w:p>
            <w:pPr>
              <w:pStyle w:val="0"/>
              <w:rPr>
                <w:rFonts w:hint="eastAsia" w:ascii="UD デジタル 教科書体 NK-R" w:hAnsi="UD デジタル 教科書体 NK-R" w:eastAsia="UD デジタル 教科書体 NK-R"/>
                <w:sz w:val="28"/>
                <w:u w:val="thick" w:color="auto"/>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107950</wp:posOffset>
                      </wp:positionH>
                      <wp:positionV relativeFrom="paragraph">
                        <wp:posOffset>401955</wp:posOffset>
                      </wp:positionV>
                      <wp:extent cx="5753100" cy="859790"/>
                      <wp:effectExtent l="635" t="635" r="29845" b="10795"/>
                      <wp:wrapNone/>
                      <wp:docPr id="1099" name="オブジェクト 0"/>
                      <a:graphic xmlns:a="http://schemas.openxmlformats.org/drawingml/2006/main">
                        <a:graphicData uri="http://schemas.microsoft.com/office/word/2010/wordprocessingShape">
                          <wps:wsp>
                            <wps:cNvPr id="1099" name="オブジェクト 0"/>
                            <wps:cNvSpPr/>
                            <wps:spPr>
                              <a:xfrm>
                                <a:off x="0" y="0"/>
                                <a:ext cx="5753100" cy="85979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メッセージ</w:t>
                                  </w:r>
                                </w:p>
                                <w:p>
                                  <w:pPr>
                                    <w:pStyle w:val="0"/>
                                    <w:jc w:val="left"/>
                                    <w:rPr>
                                      <w:rFonts w:hint="eastAsia"/>
                                    </w:rPr>
                                  </w:pPr>
                                </w:p>
                                <w:p>
                                  <w:pPr>
                                    <w:pStyle w:val="0"/>
                                    <w:jc w:val="left"/>
                                    <w:rPr>
                                      <w:rFonts w:hint="eastAsia"/>
                                    </w:rPr>
                                  </w:pPr>
                                </w:p>
                                <w:p>
                                  <w:pPr>
                                    <w:pStyle w:val="0"/>
                                    <w:jc w:val="left"/>
                                    <w:rPr>
                                      <w:rFonts w:hint="eastAsia"/>
                                    </w:rPr>
                                  </w:pPr>
                                </w:p>
                              </w:txbxContent>
                            </wps:txbx>
                            <wps:bodyPr vertOverflow="overflow" horzOverflow="overflow" anchor="ctr"/>
                          </wps:wsp>
                        </a:graphicData>
                      </a:graphic>
                    </wp:anchor>
                  </w:drawing>
                </mc:Choice>
                <mc:Fallback>
                  <w:pict>
                    <v:roundrect id="オブジェクト 0" style="mso-wrap-distance-right:16pt;mso-wrap-distance-bottom:0pt;margin-top:31.65pt;mso-position-vertical-relative:text;mso-position-horizontal-relative:text;v-text-anchor:middle;position:absolute;height:67.7pt;mso-wrap-distance-top:0pt;width:453pt;mso-wrap-distance-left:16pt;margin-left:8.5pt;z-index:29;" o:spid="_x0000_s1099"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メッセージ</w:t>
                            </w:r>
                          </w:p>
                          <w:p>
                            <w:pPr>
                              <w:pStyle w:val="0"/>
                              <w:jc w:val="left"/>
                              <w:rPr>
                                <w:rFonts w:hint="eastAsia"/>
                              </w:rPr>
                            </w:pPr>
                          </w:p>
                          <w:p>
                            <w:pPr>
                              <w:pStyle w:val="0"/>
                              <w:jc w:val="left"/>
                              <w:rPr>
                                <w:rFonts w:hint="eastAsia"/>
                              </w:rPr>
                            </w:pPr>
                          </w:p>
                          <w:p>
                            <w:pPr>
                              <w:pStyle w:val="0"/>
                              <w:jc w:val="left"/>
                              <w:rPr>
                                <w:rFonts w:hint="eastAsia"/>
                              </w:rPr>
                            </w:pP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28"/>
              </w:rPr>
              <w:t>連</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絡</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先　</w:t>
            </w:r>
            <w:r>
              <w:rPr>
                <w:rFonts w:hint="eastAsia" w:ascii="UD デジタル 教科書体 NK-R" w:hAnsi="UD デジタル 教科書体 NK-R" w:eastAsia="UD デジタル 教科書体 NK-R"/>
                <w:sz w:val="28"/>
                <w:u w:val="thick" w:color="auto"/>
              </w:rPr>
              <w:t>　　　　　　　　　　　　　　　　　　　　　　　　　　　　　　　　　　　　　　　　　　　　　　　　　　　</w:t>
            </w:r>
          </w:p>
          <w:p>
            <w:pPr>
              <w:pStyle w:val="0"/>
              <w:rPr>
                <w:rFonts w:hint="eastAsia" w:ascii="UD デジタル 教科書体 NK-R" w:hAnsi="UD デジタル 教科書体 NK-R" w:eastAsia="UD デジタル 教科書体 NK-R"/>
                <w:sz w:val="28"/>
                <w:u w:val="thick" w:color="auto"/>
              </w:rPr>
            </w:pPr>
          </w:p>
          <w:p>
            <w:pPr>
              <w:pStyle w:val="0"/>
              <w:rPr>
                <w:rFonts w:hint="eastAsia"/>
              </w:rPr>
            </w:pPr>
          </w:p>
        </w:tc>
      </w:tr>
      <w:tr>
        <w:trPr>
          <w:trHeight w:val="446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何　　を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品名</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u w:val="thick" w:color="auto"/>
              </w:rPr>
              <w:t>　</w:t>
            </w:r>
            <w:r>
              <w:rPr>
                <w:rFonts w:hint="eastAsia" w:ascii="UD デジタル 教科書体 NK-R" w:hAnsi="UD デジタル 教科書体 NK-R" w:eastAsia="UD デジタル 教科書体 NK-R"/>
                <w:sz w:val="28"/>
                <w:u w:val="thick" w:color="auto"/>
              </w:rPr>
              <w:t xml:space="preserve">             </w:t>
            </w:r>
          </w:p>
          <w:p>
            <w:pPr>
              <w:pStyle w:val="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保管場所　</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u w:val="thick" w:color="auto"/>
              </w:rPr>
              <w:t>　</w:t>
            </w:r>
            <w:r>
              <w:rPr>
                <w:rFonts w:hint="eastAsia" w:ascii="UD デジタル 教科書体 NK-R" w:hAnsi="UD デジタル 教科書体 NK-R" w:eastAsia="UD デジタル 教科書体 NK-R"/>
                <w:sz w:val="28"/>
                <w:u w:val="thick" w:color="auto"/>
              </w:rPr>
              <w:t xml:space="preserve">              </w:t>
            </w:r>
          </w:p>
          <w:p>
            <w:pPr>
              <w:pStyle w:val="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誰　　に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名前</w:t>
            </w:r>
            <w:r>
              <w:rPr>
                <w:rFonts w:hint="eastAsia" w:ascii="UD デジタル 教科書体 NK-R" w:hAnsi="UD デジタル 教科書体 NK-R" w:eastAsia="UD デジタル 教科書体 NK-R"/>
                <w:sz w:val="28"/>
                <w:u w:val="thick" w:color="auto"/>
              </w:rPr>
              <w:t xml:space="preserve">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u w:val="thick" w:color="auto"/>
              </w:rPr>
              <w:t>関係　　　　　　　　　　　　　　　</w:t>
            </w:r>
          </w:p>
          <w:p>
            <w:pPr>
              <w:pStyle w:val="0"/>
              <w:rPr>
                <w:rFonts w:hint="eastAsia" w:ascii="UD デジタル 教科書体 NK-R" w:hAnsi="UD デジタル 教科書体 NK-R" w:eastAsia="UD デジタル 教科書体 NK-R"/>
                <w:sz w:val="28"/>
                <w:u w:val="thick" w:color="auto"/>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107950</wp:posOffset>
                      </wp:positionH>
                      <wp:positionV relativeFrom="paragraph">
                        <wp:posOffset>401955</wp:posOffset>
                      </wp:positionV>
                      <wp:extent cx="5753100" cy="935990"/>
                      <wp:effectExtent l="635" t="635" r="29845" b="10795"/>
                      <wp:wrapNone/>
                      <wp:docPr id="1100" name="オブジェクト 0"/>
                      <a:graphic xmlns:a="http://schemas.openxmlformats.org/drawingml/2006/main">
                        <a:graphicData uri="http://schemas.microsoft.com/office/word/2010/wordprocessingShape">
                          <wps:wsp>
                            <wps:cNvPr id="1100" name="オブジェクト 0"/>
                            <wps:cNvSpPr/>
                            <wps:spPr>
                              <a:xfrm>
                                <a:off x="0" y="0"/>
                                <a:ext cx="5753100" cy="93599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メッセージ</w:t>
                                  </w:r>
                                </w:p>
                                <w:p>
                                  <w:pPr>
                                    <w:pStyle w:val="0"/>
                                    <w:jc w:val="left"/>
                                    <w:rPr>
                                      <w:rFonts w:hint="eastAsia"/>
                                    </w:rPr>
                                  </w:pPr>
                                </w:p>
                                <w:p>
                                  <w:pPr>
                                    <w:pStyle w:val="0"/>
                                    <w:jc w:val="left"/>
                                    <w:rPr>
                                      <w:rFonts w:hint="eastAsia"/>
                                    </w:rPr>
                                  </w:pPr>
                                </w:p>
                                <w:p>
                                  <w:pPr>
                                    <w:pStyle w:val="0"/>
                                    <w:jc w:val="left"/>
                                    <w:rPr>
                                      <w:rFonts w:hint="eastAsia"/>
                                    </w:rPr>
                                  </w:pPr>
                                </w:p>
                              </w:txbxContent>
                            </wps:txbx>
                            <wps:bodyPr vertOverflow="overflow" horzOverflow="overflow" anchor="ctr"/>
                          </wps:wsp>
                        </a:graphicData>
                      </a:graphic>
                    </wp:anchor>
                  </w:drawing>
                </mc:Choice>
                <mc:Fallback>
                  <w:pict>
                    <v:roundrect id="オブジェクト 0" style="mso-wrap-distance-right:16pt;mso-wrap-distance-bottom:0pt;margin-top:31.65pt;mso-position-vertical-relative:text;mso-position-horizontal-relative:text;v-text-anchor:middle;position:absolute;height:73.7pt;mso-wrap-distance-top:0pt;width:453pt;mso-wrap-distance-left:16pt;margin-left:8.5pt;z-index:30;" o:spid="_x0000_s1100"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メッセージ</w:t>
                            </w:r>
                          </w:p>
                          <w:p>
                            <w:pPr>
                              <w:pStyle w:val="0"/>
                              <w:jc w:val="left"/>
                              <w:rPr>
                                <w:rFonts w:hint="eastAsia"/>
                              </w:rPr>
                            </w:pPr>
                          </w:p>
                          <w:p>
                            <w:pPr>
                              <w:pStyle w:val="0"/>
                              <w:jc w:val="left"/>
                              <w:rPr>
                                <w:rFonts w:hint="eastAsia"/>
                              </w:rPr>
                            </w:pPr>
                          </w:p>
                          <w:p>
                            <w:pPr>
                              <w:pStyle w:val="0"/>
                              <w:jc w:val="left"/>
                              <w:rPr>
                                <w:rFonts w:hint="eastAsia"/>
                              </w:rPr>
                            </w:pP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28"/>
              </w:rPr>
              <w:t>連</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絡</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先　</w:t>
            </w:r>
            <w:r>
              <w:rPr>
                <w:rFonts w:hint="eastAsia" w:ascii="UD デジタル 教科書体 NK-R" w:hAnsi="UD デジタル 教科書体 NK-R" w:eastAsia="UD デジタル 教科書体 NK-R"/>
                <w:sz w:val="28"/>
                <w:u w:val="thick" w:color="auto"/>
              </w:rPr>
              <w:t>　　　　　　　　　　　　　　　　　　　　　　　　　　　　　　　　　　　　　　　　　　　　　　　　　　　</w:t>
            </w:r>
          </w:p>
          <w:p>
            <w:pPr>
              <w:pStyle w:val="0"/>
              <w:rPr>
                <w:rFonts w:hint="eastAsia" w:ascii="UD デジタル 教科書体 NK-R" w:hAnsi="UD デジタル 教科書体 NK-R" w:eastAsia="UD デジタル 教科書体 NK-R"/>
                <w:sz w:val="28"/>
                <w:u w:val="thick" w:color="auto"/>
              </w:rPr>
            </w:pPr>
          </w:p>
          <w:p>
            <w:pPr>
              <w:pStyle w:val="0"/>
              <w:rPr>
                <w:rFonts w:hint="eastAsia"/>
              </w:rPr>
            </w:pPr>
          </w:p>
        </w:tc>
      </w:tr>
    </w:tbl>
    <w:p>
      <w:pPr>
        <w:pStyle w:val="0"/>
        <w:rPr>
          <w:rFonts w:hint="eastAsia" w:ascii="UD デジタル 教科書体 NK-R" w:hAnsi="UD デジタル 教科書体 NK-R" w:eastAsia="UD デジタル 教科書体 NK-R"/>
          <w:sz w:val="21"/>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3048000</wp:posOffset>
                </wp:positionH>
                <wp:positionV relativeFrom="paragraph">
                  <wp:posOffset>37465</wp:posOffset>
                </wp:positionV>
                <wp:extent cx="3133725" cy="457200"/>
                <wp:effectExtent l="635" t="635" r="29845" b="10795"/>
                <wp:wrapNone/>
                <wp:docPr id="1101" name="オブジェクト 0"/>
                <a:graphic xmlns:a="http://schemas.openxmlformats.org/drawingml/2006/main">
                  <a:graphicData uri="http://schemas.microsoft.com/office/word/2010/wordprocessingShape">
                    <wps:wsp>
                      <wps:cNvPr id="1101"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2.95pt;mso-position-vertical-relative:text;mso-position-horizontal-relative:text;v-text-anchor:middle;position:absolute;height:36pt;mso-wrap-distance-top:0pt;width:246.75pt;mso-wrap-distance-left:16pt;margin-left:240pt;z-index:31;" o:spid="_x0000_s1101"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72"/>
        </w:rPr>
        <w:t>処分したいもの</w:t>
      </w:r>
    </w:p>
    <w:tbl>
      <w:tblPr>
        <w:tblStyle w:val="18"/>
        <w:tblW w:w="0" w:type="auto"/>
        <w:tblInd w:w="0" w:type="dxa"/>
        <w:tblLayout w:type="fixed"/>
        <w:tblLook w:firstRow="1" w:lastRow="0" w:firstColumn="1" w:lastColumn="0" w:noHBand="0" w:noVBand="1" w:val="04A0"/>
      </w:tblPr>
      <w:tblGrid>
        <w:gridCol w:w="9746"/>
      </w:tblGrid>
      <w:tr>
        <w:trPr>
          <w:trHeight w:val="3237" w:hRule="atLeast"/>
        </w:trPr>
        <w:tc>
          <w:tcPr>
            <w:tcW w:w="9746" w:type="dxa"/>
            <w:vAlign w:val="top"/>
          </w:tcPr>
          <w:p>
            <w:pPr>
              <w:pStyle w:val="0"/>
              <w:spacing w:line="0" w:lineRule="atLeast"/>
              <w:rPr>
                <w:rFonts w:hint="eastAsia" w:ascii="UD デジタル 教科書体 NK-R" w:hAnsi="UD デジタル 教科書体 NK-R" w:eastAsia="UD デジタル 教科書体 NK-R"/>
                <w:sz w:val="28"/>
              </w:rPr>
            </w:pPr>
            <w:r>
              <w:rPr>
                <w:rFonts w:hint="eastAsia"/>
              </w:rPr>
              <w:t>〈</w:t>
            </w:r>
            <w:r>
              <w:rPr>
                <w:rFonts w:hint="eastAsia" w:ascii="UD デジタル 教科書体 NK-R" w:hAnsi="UD デジタル 教科書体 NK-R" w:eastAsia="UD デジタル 教科書体 NK-R"/>
                <w:sz w:val="28"/>
              </w:rPr>
              <w:t>携帯電話〉　　　　＊チェック☑を入れてください</w:t>
            </w:r>
          </w:p>
          <w:p>
            <w:pPr>
              <w:pStyle w:val="0"/>
              <w:spacing w:line="240" w:lineRule="auto"/>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契約会社　　　　　　　　　　　　　　　　　　　　　　　　　　　　　　　　　　　　　　　　　　　　</w:t>
            </w:r>
          </w:p>
          <w:p>
            <w:pPr>
              <w:pStyle w:val="0"/>
              <w:spacing w:line="0" w:lineRule="atLeas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　　</w:t>
            </w:r>
            <w:r>
              <w:rPr>
                <w:rFonts w:hint="eastAsia" w:ascii="UD デジタル 教科書体 NK-R" w:hAnsi="UD デジタル 教科書体 NK-R" w:eastAsia="UD デジタル 教科書体 NK-R"/>
                <w:sz w:val="24"/>
                <w:u w:val="none" w:color="auto"/>
              </w:rPr>
              <w:t>データ（□削除してほしい　　□家族等に任せる　　□その他</w:t>
            </w:r>
            <w:r>
              <w:rPr>
                <w:rFonts w:hint="eastAsia" w:ascii="UD デジタル 教科書体 NK-R" w:hAnsi="UD デジタル 教科書体 NK-R" w:eastAsia="UD デジタル 教科書体 NK-R"/>
                <w:sz w:val="24"/>
              </w:rPr>
              <w:t>　</w:t>
            </w:r>
            <w:r>
              <w:rPr>
                <w:rFonts w:hint="eastAsia" w:ascii="UD デジタル 教科書体 NK-R" w:hAnsi="UD デジタル 教科書体 NK-R" w:eastAsia="UD デジタル 教科書体 NK-R"/>
                <w:sz w:val="24"/>
                <w:u w:val="thick" w:color="auto"/>
              </w:rPr>
              <w:t>　　　　　　　　　　　　　　　　　　　　　　　</w:t>
            </w:r>
            <w:r>
              <w:rPr>
                <w:rFonts w:hint="eastAsia" w:ascii="UD デジタル 教科書体 NK-R" w:hAnsi="UD デジタル 教科書体 NK-R" w:eastAsia="UD デジタル 教科書体 NK-R"/>
                <w:sz w:val="24"/>
                <w:u w:val="none" w:color="auto"/>
              </w:rPr>
              <w:t>　）</w:t>
            </w:r>
          </w:p>
          <w:p>
            <w:pPr>
              <w:pStyle w:val="0"/>
              <w:spacing w:line="0" w:lineRule="atLeast"/>
              <w:rPr>
                <w:rFonts w:hint="eastAsia" w:ascii="UD デジタル 教科書体 NK-R" w:hAnsi="UD デジタル 教科書体 NK-R" w:eastAsia="UD デジタル 教科書体 NK-R"/>
                <w:sz w:val="32"/>
                <w:u w:val="none" w:color="auto"/>
              </w:rPr>
            </w:pPr>
            <w:r>
              <w:rPr>
                <w:rFonts w:hint="eastAsia" w:ascii="UD デジタル 教科書体 NK-R" w:hAnsi="UD デジタル 教科書体 NK-R" w:eastAsia="UD デジタル 教科書体 NK-R"/>
                <w:sz w:val="24"/>
                <w:u w:val="none" w:color="auto"/>
              </w:rPr>
              <w:t>　　</w:t>
            </w:r>
            <w:r>
              <w:rPr>
                <w:rFonts w:hint="eastAsia" w:ascii="UD デジタル 教科書体 NK-R" w:hAnsi="UD デジタル 教科書体 NK-R" w:eastAsia="UD デジタル 教科書体 NK-R"/>
                <w:sz w:val="28"/>
                <w:u w:val="none" w:color="auto"/>
              </w:rPr>
              <w:t>ロック画面解除番号（　　　　　　　　　　　　　　　　　　　　　　　　　　　　　）</w:t>
            </w:r>
          </w:p>
          <w:p>
            <w:pPr>
              <w:pStyle w:val="0"/>
              <w:spacing w:line="0" w:lineRule="atLeast"/>
              <w:rPr>
                <w:rFonts w:hint="eastAsia" w:ascii="UD デジタル 教科書体 NK-R" w:hAnsi="UD デジタル 教科書体 NK-R" w:eastAsia="UD デジタル 教科書体 NK-R"/>
                <w:sz w:val="28"/>
                <w:u w:val="none" w:color="auto"/>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184785</wp:posOffset>
                      </wp:positionH>
                      <wp:positionV relativeFrom="paragraph">
                        <wp:posOffset>97155</wp:posOffset>
                      </wp:positionV>
                      <wp:extent cx="5534025" cy="647700"/>
                      <wp:effectExtent l="635" t="635" r="29845" b="10795"/>
                      <wp:wrapNone/>
                      <wp:docPr id="1102" name="オブジェクト 0"/>
                      <a:graphic xmlns:a="http://schemas.openxmlformats.org/drawingml/2006/main">
                        <a:graphicData uri="http://schemas.microsoft.com/office/word/2010/wordprocessingShape">
                          <wps:wsp>
                            <wps:cNvPr id="1102" name="オブジェクト 0"/>
                            <wps:cNvSpPr/>
                            <wps:spPr>
                              <a:xfrm>
                                <a:off x="0" y="0"/>
                                <a:ext cx="5534025" cy="647700"/>
                              </a:xfrm>
                              <a:prstGeom prst="bracketPair">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7.65pt;mso-position-vertical-relative:text;mso-position-horizontal-relative:text;position:absolute;height:51pt;mso-wrap-distance-top:0pt;width:435.75pt;mso-wrap-distance-left:16pt;margin-left:14.55pt;z-index:32;" o:spid="_x0000_s1102" o:allowincell="t" o:allowoverlap="t" filled="f" stroked="t" strokecolor="#000000 [3200]" strokeweight="0.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8"/>
                <w:u w:val="none" w:color="auto"/>
              </w:rPr>
              <w:t>　　　　</w:t>
            </w:r>
            <w:r>
              <w:rPr>
                <w:rFonts w:hint="eastAsia" w:ascii="UD デジタル 教科書体 NK-R" w:hAnsi="UD デジタル 教科書体 NK-R" w:eastAsia="UD デジタル 教科書体 NK-R"/>
                <w:sz w:val="22"/>
                <w:u w:val="none" w:color="auto"/>
              </w:rPr>
              <w:t>備　考</w:t>
            </w:r>
          </w:p>
        </w:tc>
      </w:tr>
      <w:tr>
        <w:trPr>
          <w:trHeight w:val="3230" w:hRule="atLeast"/>
        </w:trPr>
        <w:tc>
          <w:tcPr>
            <w:tcW w:w="9746" w:type="dxa"/>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〈パソコン〉　　　</w:t>
            </w:r>
            <w:r>
              <w:rPr>
                <w:rFonts w:hint="eastAsia" w:ascii="UD デジタル 教科書体 NK-R" w:hAnsi="UD デジタル 教科書体 NK-R" w:eastAsia="UD デジタル 教科書体 NK-R"/>
                <w:sz w:val="28"/>
              </w:rPr>
              <w:t>＊チェック☑を入れてください</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w:t>
            </w:r>
            <w:r>
              <w:rPr>
                <w:rFonts w:hint="eastAsia" w:ascii="UD デジタル 教科書体 NK-R" w:hAnsi="UD デジタル 教科書体 NK-R" w:eastAsia="UD デジタル 教科書体 NK-R"/>
                <w:sz w:val="28"/>
                <w:u w:val="thick" w:color="auto"/>
              </w:rPr>
              <w:t>プロバイダー契約会社　　　　　　　　　　　　　　　　　　　　　　　　　　　　　　　　　</w:t>
            </w:r>
          </w:p>
          <w:p>
            <w:pPr>
              <w:pStyle w:val="0"/>
              <w:spacing w:line="0" w:lineRule="atLeas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8"/>
                <w:u w:val="none" w:color="auto"/>
              </w:rPr>
              <w:t>　　</w:t>
            </w:r>
            <w:r>
              <w:rPr>
                <w:rFonts w:hint="eastAsia" w:ascii="UD デジタル 教科書体 NK-R" w:hAnsi="UD デジタル 教科書体 NK-R" w:eastAsia="UD デジタル 教科書体 NK-R"/>
                <w:sz w:val="24"/>
                <w:u w:val="none" w:color="auto"/>
              </w:rPr>
              <w:t>データ（□削除してほしい　　□家族等に任せる　　□その他</w:t>
            </w:r>
            <w:r>
              <w:rPr>
                <w:rFonts w:hint="eastAsia" w:ascii="UD デジタル 教科書体 NK-R" w:hAnsi="UD デジタル 教科書体 NK-R" w:eastAsia="UD デジタル 教科書体 NK-R"/>
                <w:sz w:val="24"/>
              </w:rPr>
              <w:t>　</w:t>
            </w:r>
            <w:r>
              <w:rPr>
                <w:rFonts w:hint="eastAsia" w:ascii="UD デジタル 教科書体 NK-R" w:hAnsi="UD デジタル 教科書体 NK-R" w:eastAsia="UD デジタル 教科書体 NK-R"/>
                <w:sz w:val="24"/>
                <w:u w:val="thick" w:color="auto"/>
              </w:rPr>
              <w:t>　　　　　　　　　　　　　　　　　　　　　　　</w:t>
            </w:r>
            <w:r>
              <w:rPr>
                <w:rFonts w:hint="eastAsia" w:ascii="UD デジタル 教科書体 NK-R" w:hAnsi="UD デジタル 教科書体 NK-R" w:eastAsia="UD デジタル 教科書体 NK-R"/>
                <w:sz w:val="24"/>
                <w:u w:val="none" w:color="auto"/>
              </w:rPr>
              <w:t>　）</w:t>
            </w:r>
          </w:p>
          <w:p>
            <w:pPr>
              <w:pStyle w:val="0"/>
              <w:spacing w:line="0" w:lineRule="atLeas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u w:val="none" w:color="auto"/>
              </w:rPr>
              <w:t>　　ログイン</w:t>
            </w:r>
            <w:r>
              <w:rPr>
                <w:rFonts w:hint="eastAsia" w:ascii="UD デジタル 教科書体 NK-R" w:hAnsi="UD デジタル 教科書体 NK-R" w:eastAsia="UD デジタル 教科書体 NK-R"/>
                <w:sz w:val="24"/>
                <w:u w:val="none" w:color="auto"/>
              </w:rPr>
              <w:t>ID</w:t>
            </w:r>
            <w:r>
              <w:rPr>
                <w:rFonts w:hint="eastAsia" w:ascii="UD デジタル 教科書体 NK-R" w:hAnsi="UD デジタル 教科書体 NK-R" w:eastAsia="UD デジタル 教科書体 NK-R"/>
                <w:sz w:val="24"/>
                <w:u w:val="none" w:color="auto"/>
              </w:rPr>
              <w:t>（　　　　　　　　　　　　　　　　　　　　　）ロック画面解除番号（　　　　　　　　　　　　　　　　　　　　　　）</w:t>
            </w:r>
          </w:p>
          <w:p>
            <w:pPr>
              <w:pStyle w:val="0"/>
              <w:spacing w:line="0" w:lineRule="atLeast"/>
              <w:rPr>
                <w:rFonts w:hint="eastAsia" w:ascii="UD デジタル 教科書体 NK-R" w:hAnsi="UD デジタル 教科書体 NK-R" w:eastAsia="UD デジタル 教科書体 NK-R"/>
                <w:sz w:val="22"/>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184150</wp:posOffset>
                      </wp:positionH>
                      <wp:positionV relativeFrom="paragraph">
                        <wp:posOffset>111760</wp:posOffset>
                      </wp:positionV>
                      <wp:extent cx="5534025" cy="647700"/>
                      <wp:effectExtent l="635" t="635" r="29845" b="10795"/>
                      <wp:wrapNone/>
                      <wp:docPr id="1103" name="オブジェクト 0"/>
                      <a:graphic xmlns:a="http://schemas.openxmlformats.org/drawingml/2006/main">
                        <a:graphicData uri="http://schemas.microsoft.com/office/word/2010/wordprocessingShape">
                          <wps:wsp>
                            <wps:cNvPr id="1103" name="オブジェクト 0"/>
                            <wps:cNvSpPr/>
                            <wps:spPr>
                              <a:xfrm>
                                <a:off x="0" y="0"/>
                                <a:ext cx="5534025" cy="647700"/>
                              </a:xfrm>
                              <a:prstGeom prst="bracketPair">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8.8000000000000007pt;mso-position-vertical-relative:text;mso-position-horizontal-relative:text;position:absolute;height:51pt;mso-wrap-distance-top:0pt;width:435.75pt;mso-wrap-distance-left:16pt;margin-left:14.5pt;z-index:33;" o:spid="_x0000_s1103" o:allowincell="t" o:allowoverlap="t" filled="f" stroked="t" strokecolor="#000000 [3200]" strokeweight="0.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4"/>
                <w:u w:val="none" w:color="auto"/>
              </w:rPr>
              <w:t>　　　　備　考</w:t>
            </w:r>
          </w:p>
        </w:tc>
      </w:tr>
      <w:tr>
        <w:trPr>
          <w:trHeight w:val="2870" w:hRule="atLeast"/>
        </w:trPr>
        <w:tc>
          <w:tcPr>
            <w:tcW w:w="9746" w:type="dxa"/>
            <w:vAlign w:val="top"/>
          </w:tcPr>
          <w:p>
            <w:pPr>
              <w:pStyle w:val="0"/>
              <w:spacing w:line="0" w:lineRule="atLeas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〈日記・写真〉　　　</w:t>
            </w:r>
            <w:r>
              <w:rPr>
                <w:rFonts w:hint="eastAsia" w:ascii="UD デジタル 教科書体 NK-R" w:hAnsi="UD デジタル 教科書体 NK-R" w:eastAsia="UD デジタル 教科書体 NK-R"/>
                <w:sz w:val="28"/>
              </w:rPr>
              <w:t>＊チェック☑を入れてください</w:t>
            </w:r>
          </w:p>
          <w:p>
            <w:pPr>
              <w:pStyle w:val="0"/>
              <w:ind w:firstLine="280" w:firstLineChars="10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見せてもよい　　　　　　　　　　　　□廃棄してほしい</w:t>
            </w:r>
          </w:p>
          <w:p>
            <w:pPr>
              <w:pStyle w:val="0"/>
              <w:spacing w:line="0" w:lineRule="atLeast"/>
              <w:ind w:firstLine="280" w:firstLineChars="100"/>
              <w:rPr>
                <w:rFonts w:hint="eastAsia" w:ascii="UD デジタル 教科書体 NK-R" w:hAnsi="UD デジタル 教科書体 NK-R" w:eastAsia="UD デジタル 教科書体 NK-R"/>
                <w:sz w:val="28"/>
                <w:u w:val="thick" w:color="auto"/>
              </w:rPr>
            </w:pPr>
            <w:r>
              <w:rPr>
                <w:rFonts w:hint="eastAsia" w:ascii="UD デジタル 教科書体 NK-R" w:hAnsi="UD デジタル 教科書体 NK-R" w:eastAsia="UD デジタル 教科書体 NK-R"/>
                <w:sz w:val="28"/>
              </w:rPr>
              <w:t>　　□　家族等に任せる　　　　　　　　　□その他　</w:t>
            </w:r>
            <w:r>
              <w:rPr>
                <w:rFonts w:hint="eastAsia" w:ascii="UD デジタル 教科書体 NK-R" w:hAnsi="UD デジタル 教科書体 NK-R" w:eastAsia="UD デジタル 教科書体 NK-R"/>
                <w:sz w:val="28"/>
                <w:u w:val="thick" w:color="auto"/>
              </w:rPr>
              <w:t>　　　　　　　　　　　　　　　　　　　</w:t>
            </w:r>
          </w:p>
          <w:p>
            <w:pPr>
              <w:pStyle w:val="0"/>
              <w:spacing w:line="0" w:lineRule="atLeast"/>
              <w:ind w:firstLine="210" w:firstLineChars="100"/>
              <w:rPr>
                <w:rFonts w:hint="eastAsia" w:ascii="UD デジタル 教科書体 NK-R" w:hAnsi="UD デジタル 教科書体 NK-R" w:eastAsia="UD デジタル 教科書体 NK-R"/>
                <w:sz w:val="28"/>
                <w:u w:val="thick" w:color="auto"/>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250825</wp:posOffset>
                      </wp:positionH>
                      <wp:positionV relativeFrom="paragraph">
                        <wp:posOffset>126365</wp:posOffset>
                      </wp:positionV>
                      <wp:extent cx="5534025" cy="590550"/>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wps:spPr>
                              <a:xfrm>
                                <a:off x="0" y="0"/>
                                <a:ext cx="5534025" cy="590550"/>
                              </a:xfrm>
                              <a:prstGeom prst="bracketPair">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9.94pt;mso-position-vertical-relative:text;mso-position-horizontal-relative:text;position:absolute;height:46.5pt;mso-wrap-distance-top:0pt;width:435.75pt;mso-wrap-distance-left:16pt;margin-left:19.75pt;z-index:34;" o:spid="_x0000_s1104" o:allowincell="t" o:allowoverlap="t" filled="f" stroked="t" strokecolor="#000000 [3200]" strokeweight="0.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rPr>
              <w:t xml:space="preserve"> </w:t>
            </w:r>
            <w:r>
              <w:rPr>
                <w:rFonts w:hint="eastAsia"/>
              </w:rPr>
              <w:t>　</w:t>
            </w:r>
            <w:r>
              <w:rPr>
                <w:rFonts w:hint="eastAsia" w:ascii="UD デジタル 教科書体 NK-R" w:hAnsi="UD デジタル 教科書体 NK-R" w:eastAsia="UD デジタル 教科書体 NK-R"/>
                <w:sz w:val="18"/>
                <w:u w:val="none" w:color="auto"/>
              </w:rPr>
              <w:t>　</w:t>
            </w:r>
            <w:r>
              <w:rPr>
                <w:rFonts w:hint="eastAsia" w:ascii="UD デジタル 教科書体 NK-R" w:hAnsi="UD デジタル 教科書体 NK-R" w:eastAsia="UD デジタル 教科書体 NK-R"/>
                <w:sz w:val="22"/>
                <w:u w:val="none" w:color="auto"/>
              </w:rPr>
              <w:t>備　考</w:t>
            </w:r>
          </w:p>
        </w:tc>
      </w:tr>
      <w:tr>
        <w:trPr>
          <w:trHeight w:val="3740" w:hRule="atLeast"/>
        </w:trPr>
        <w:tc>
          <w:tcPr>
            <w:tcW w:w="9746" w:type="dxa"/>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2"/>
              </w:rPr>
              <w:t>〈メ　モ〉　　　</w:t>
            </w:r>
            <w:r>
              <w:rPr>
                <w:rFonts w:hint="eastAsia" w:ascii="UD デジタル 教科書体 NK-R" w:hAnsi="UD デジタル 教科書体 NK-R" w:eastAsia="UD デジタル 教科書体 NK-R"/>
                <w:sz w:val="24"/>
              </w:rPr>
              <w:t>　　　　＊書き足りないことなどを自由にお書きください。</w:t>
            </w: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＊不用品を処分する際は、町の分別方法に従って、適切に処分してください。</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＊元気なうちに不用品処分に取りかかり、日頃から整理整頓を心がけると良いでしょう。</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＊使える不用品は、譲渡するなど、有効活用すると良いでしょう。</w:t>
            </w:r>
          </w:p>
        </w:tc>
      </w:tr>
    </w:tbl>
    <w:p>
      <w:pPr>
        <w:pStyle w:val="0"/>
        <w:rPr>
          <w:rFonts w:hint="eastAsia" w:ascii="UD デジタル 教科書体 NK-R" w:hAnsi="UD デジタル 教科書体 NK-R" w:eastAsia="UD デジタル 教科書体 NK-R"/>
          <w:sz w:val="21"/>
        </w:rPr>
      </w:pPr>
    </w:p>
    <w:p>
      <w:pPr>
        <w:pStyle w:val="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35" behindDoc="0" locked="0" layoutInCell="1" hidden="0" allowOverlap="1">
                <wp:simplePos x="0" y="0"/>
                <wp:positionH relativeFrom="column">
                  <wp:posOffset>3048000</wp:posOffset>
                </wp:positionH>
                <wp:positionV relativeFrom="paragraph">
                  <wp:posOffset>-9525</wp:posOffset>
                </wp:positionV>
                <wp:extent cx="3133725" cy="457200"/>
                <wp:effectExtent l="635" t="635" r="29845" b="10795"/>
                <wp:wrapNone/>
                <wp:docPr id="1105" name="オブジェクト 0"/>
                <a:graphic xmlns:a="http://schemas.openxmlformats.org/drawingml/2006/main">
                  <a:graphicData uri="http://schemas.microsoft.com/office/word/2010/wordprocessingShape">
                    <wps:wsp>
                      <wps:cNvPr id="1105"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36pt;mso-wrap-distance-top:0pt;width:246.75pt;mso-wrap-distance-left:16pt;margin-left:240pt;z-index:35;" o:spid="_x0000_s1105"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遺言書の所在</w:t>
      </w:r>
    </w:p>
    <w:tbl>
      <w:tblPr>
        <w:tblStyle w:val="18"/>
        <w:tblW w:w="0" w:type="auto"/>
        <w:tblInd w:w="0" w:type="dxa"/>
        <w:tblLayout w:type="fixed"/>
        <w:tblLook w:firstRow="1" w:lastRow="0" w:firstColumn="1" w:lastColumn="0" w:noHBand="0" w:noVBand="1" w:val="04A0"/>
      </w:tblPr>
      <w:tblGrid>
        <w:gridCol w:w="9746"/>
      </w:tblGrid>
      <w:tr>
        <w:trPr>
          <w:trHeight w:val="5220" w:hRule="atLeast"/>
        </w:trPr>
        <w:tc>
          <w:tcPr>
            <w:tcW w:w="974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〈遺言書の有無〉</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　作成していない</w:t>
            </w:r>
          </w:p>
          <w:p>
            <w:pPr>
              <w:pStyle w:val="0"/>
              <w:spacing w:line="0" w:lineRule="atLeast"/>
              <w:ind w:leftChars="0" w:firstLine="305" w:firstLineChars="145"/>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36" behindDoc="0" locked="0" layoutInCell="1" hidden="0" allowOverlap="1">
                      <wp:simplePos x="0" y="0"/>
                      <wp:positionH relativeFrom="column">
                        <wp:posOffset>393700</wp:posOffset>
                      </wp:positionH>
                      <wp:positionV relativeFrom="paragraph">
                        <wp:posOffset>262890</wp:posOffset>
                      </wp:positionV>
                      <wp:extent cx="133350" cy="571500"/>
                      <wp:effectExtent l="1270" t="635" r="30480" b="10795"/>
                      <wp:wrapNone/>
                      <wp:docPr id="1106" name="オブジェクト 0"/>
                      <a:graphic xmlns:a="http://schemas.openxmlformats.org/drawingml/2006/main">
                        <a:graphicData uri="http://schemas.microsoft.com/office/word/2010/wordprocessingShape">
                          <wps:wsp>
                            <wps:cNvPr id="1106" name="オブジェクト 0"/>
                            <wps:cNvSpPr/>
                            <wps:spPr>
                              <a:xfrm>
                                <a:off x="0" y="0"/>
                                <a:ext cx="133350" cy="57150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20.7pt;mso-position-vertical-relative:text;mso-position-horizontal-relative:text;position:absolute;height:45pt;mso-wrap-distance-top:0pt;width:10.5pt;mso-wrap-distance-left:16pt;margin-left:31pt;z-index:36;" o:spid="_x0000_s1106" o:allowincell="t" o:allowoverlap="t" filled="t" fillcolor="#000000 [3213]"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eastAsia" w:ascii="UD デジタル 教科書体 NK-R" w:hAnsi="UD デジタル 教科書体 NK-R" w:eastAsia="UD デジタル 教科書体 NK-R"/>
                <w:sz w:val="28"/>
              </w:rPr>
              <w:t>□　作成している（保管場所：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作成している場合は、以下のいずれかにチェック☑</w:t>
            </w:r>
          </w:p>
          <w:p>
            <w:pPr>
              <w:pStyle w:val="0"/>
              <w:spacing w:line="0" w:lineRule="atLeast"/>
              <w:rPr>
                <w:rFonts w:hint="eastAsia" w:ascii="UD デジタル 教科書体 NK-R" w:hAnsi="UD デジタル 教科書体 NK-R" w:eastAsia="UD デジタル 教科書体 NK-R"/>
                <w:sz w:val="28"/>
              </w:rPr>
            </w:pPr>
          </w:p>
          <w:p>
            <w:pPr>
              <w:pStyle w:val="0"/>
              <w:spacing w:line="240" w:lineRule="auto"/>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41275</wp:posOffset>
                      </wp:positionH>
                      <wp:positionV relativeFrom="paragraph">
                        <wp:posOffset>32385</wp:posOffset>
                      </wp:positionV>
                      <wp:extent cx="5895975" cy="1343025"/>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wps:spPr>
                              <a:xfrm>
                                <a:off x="0" y="0"/>
                                <a:ext cx="5895975" cy="1343025"/>
                              </a:xfrm>
                              <a:prstGeom prst="rect">
                                <a:avLst/>
                              </a:prstGeom>
                              <a:noFill/>
                              <a:ln w="12700" cap="flat" cmpd="sng" algn="ctr">
                                <a:solidFill>
                                  <a:schemeClr val="dk1"/>
                                </a:solidFill>
                                <a:prstDash val="sysDot"/>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2.54pt;mso-position-vertical-relative:text;mso-position-horizontal-relative:text;position:absolute;height:105.75pt;mso-wrap-distance-top:0pt;width:464.25pt;mso-wrap-distance-left:16pt;margin-left:3.25pt;z-index:37;" o:spid="_x0000_s1107" o:allowincell="t" o:allowoverlap="t" filled="f" stroked="t" strokecolor="#000000 [3200]" strokeweight="1pt" o:spt="1">
                      <v:fill/>
                      <v:stroke linestyle="single" miterlimit="8" endcap="flat" dashstyle="shortdot" filltype="solid"/>
                      <v:textbox style="layout-flow:horizontal;"/>
                      <v:imagedata o:title=""/>
                      <w10:wrap type="none" anchorx="text" anchory="text"/>
                    </v:rect>
                  </w:pict>
                </mc:Fallback>
              </mc:AlternateContent>
            </w:r>
            <w:r>
              <w:rPr>
                <w:rFonts w:hint="eastAsia" w:ascii="UD デジタル 教科書体 NK-R" w:hAnsi="UD デジタル 教科書体 NK-R" w:eastAsia="UD デジタル 教科書体 NK-R"/>
                <w:sz w:val="28"/>
              </w:rPr>
              <w:t>　　　□自筆証書遺言　　　　　　　　　　（作成年月日：　　　　　　　　　　　　　　　　　　　　　　　）</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□公正証書遺言　　　　　　　　　　（作成年月日：　　　　　　　　　　　　　　　　　　　　　　　）</w:t>
            </w:r>
          </w:p>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□その他（　　　　　　　　　　　　　）　（作成年月日：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＊自筆証書遺言は、封がされている場合、封がされていない場合も、開封前に</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家庭裁判所で検認手続きをとってください。</w:t>
            </w:r>
          </w:p>
        </w:tc>
      </w:tr>
      <w:tr>
        <w:trPr>
          <w:trHeight w:val="7910" w:hRule="atLeast"/>
        </w:trPr>
        <w:tc>
          <w:tcPr>
            <w:tcW w:w="974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メ　モ　〉　＊書き足りないことなどを自由にお書きください。</w:t>
            </w:r>
          </w:p>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rPr>
            </w:pPr>
          </w:p>
        </w:tc>
      </w:tr>
      <w:tr>
        <w:trPr/>
        <w:tc>
          <w:tcPr>
            <w:tcW w:w="9746" w:type="dxa"/>
            <w:tcBorders>
              <w:top w:val="nil"/>
              <w:left w:val="nil"/>
              <w:bottom w:val="nil"/>
              <w:right w:val="nil"/>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32"/>
              </w:rPr>
            </w:pPr>
          </w:p>
          <w:p>
            <w:pPr>
              <w:pStyle w:val="0"/>
              <w:spacing w:line="0" w:lineRule="atLeast"/>
              <w:rPr>
                <w:rFonts w:hint="eastAsia" w:ascii="UD デジタル 教科書体 NK-R" w:hAnsi="UD デジタル 教科書体 NK-R" w:eastAsia="UD デジタル 教科書体 NK-R"/>
                <w:sz w:val="32"/>
              </w:rPr>
            </w:pPr>
          </w:p>
          <w:p>
            <w:pPr>
              <w:pStyle w:val="0"/>
              <w:spacing w:line="0" w:lineRule="atLeast"/>
              <w:rPr>
                <w:rFonts w:hint="eastAsia" w:ascii="UD デジタル 教科書体 NK-R" w:hAnsi="UD デジタル 教科書体 NK-R" w:eastAsia="UD デジタル 教科書体 NK-R"/>
                <w:sz w:val="32"/>
              </w:rPr>
            </w:pPr>
          </w:p>
          <w:p>
            <w:pPr>
              <w:pStyle w:val="0"/>
              <w:spacing w:line="0" w:lineRule="atLeast"/>
              <w:rPr>
                <w:rFonts w:hint="eastAsia" w:ascii="UD デジタル 教科書体 NK-R" w:hAnsi="UD デジタル 教科書体 NK-R" w:eastAsia="UD デジタル 教科書体 NK-R"/>
                <w:sz w:val="32"/>
              </w:rPr>
            </w:pPr>
          </w:p>
          <w:p>
            <w:pPr>
              <w:pStyle w:val="0"/>
              <w:spacing w:line="0" w:lineRule="atLeast"/>
              <w:jc w:val="center"/>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96"/>
              </w:rPr>
              <w:t>第</w:t>
            </w:r>
            <w:r>
              <w:rPr>
                <w:rFonts w:hint="eastAsia" w:ascii="UD デジタル 教科書体 NK-R" w:hAnsi="UD デジタル 教科書体 NK-R" w:eastAsia="UD デジタル 教科書体 NK-R"/>
                <w:sz w:val="96"/>
              </w:rPr>
              <w:t>4</w:t>
            </w:r>
            <w:r>
              <w:rPr>
                <w:rFonts w:hint="eastAsia" w:ascii="UD デジタル 教科書体 NK-R" w:hAnsi="UD デジタル 教科書体 NK-R" w:eastAsia="UD デジタル 教科書体 NK-R"/>
                <w:sz w:val="96"/>
              </w:rPr>
              <w:t>章</w:t>
            </w:r>
          </w:p>
          <w:p>
            <w:pPr>
              <w:pStyle w:val="0"/>
              <w:spacing w:line="0" w:lineRule="atLeast"/>
              <w:jc w:val="center"/>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96"/>
              </w:rPr>
              <w:t>大切な人たち</w:t>
            </w:r>
          </w:p>
          <w:p>
            <w:pPr>
              <w:pStyle w:val="0"/>
              <w:spacing w:line="0" w:lineRule="atLeast"/>
              <w:jc w:val="center"/>
              <w:rPr>
                <w:rFonts w:hint="eastAsia" w:ascii="UD デジタル 教科書体 NK-R" w:hAnsi="UD デジタル 教科書体 NK-R" w:eastAsia="UD デジタル 教科書体 NK-R"/>
                <w:sz w:val="32"/>
              </w:rPr>
            </w:pPr>
            <w:r>
              <w:rPr>
                <w:rFonts w:hint="eastAsia"/>
              </w:rPr>
              <w:drawing>
                <wp:inline distT="0" distB="0" distL="203200" distR="203200">
                  <wp:extent cx="2825115" cy="4032250"/>
                  <wp:effectExtent l="130175" t="112395" r="112395" b="142240"/>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21"/>
                          <a:stretch>
                            <a:fillRect/>
                          </a:stretch>
                        </pic:blipFill>
                        <pic:spPr>
                          <a:xfrm>
                            <a:off x="0" y="0"/>
                            <a:ext cx="2825115" cy="4032250"/>
                          </a:xfrm>
                          <a:prstGeom prst="rect">
                            <a:avLst/>
                          </a:prstGeom>
                          <a:solidFill>
                            <a:srgbClr val="EDEDED"/>
                          </a:solidFill>
                          <a:ln w="88900" cap="sq" cmpd="sng">
                            <a:solidFill>
                              <a:srgbClr val="FFFFFF"/>
                            </a:solidFill>
                            <a:prstDash val="solid"/>
                            <a:miter/>
                          </a:ln>
                          <a:effectLst>
                            <a:outerShdw blurRad="54991" dist="17780" dir="5400000" algn="tl">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0"/>
              <w:spacing w:line="0" w:lineRule="atLeast"/>
              <w:jc w:val="center"/>
              <w:rPr>
                <w:rFonts w:hint="eastAsia" w:ascii="UD デジタル 教科書体 NK-R" w:hAnsi="UD デジタル 教科書体 NK-R" w:eastAsia="UD デジタル 教科書体 NK-R"/>
                <w:sz w:val="32"/>
              </w:rPr>
            </w:pPr>
          </w:p>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家族・親族（家系図、メッセージ）</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6"/>
              </w:rPr>
              <w:t>友人・お世話になった方</w:t>
            </w:r>
          </w:p>
          <w:p>
            <w:pPr>
              <w:pStyle w:val="0"/>
              <w:spacing w:line="0" w:lineRule="atLeast"/>
              <w:jc w:val="center"/>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36"/>
              </w:rPr>
              <w:t>ペット</w:t>
            </w:r>
          </w:p>
          <w:p>
            <w:pPr>
              <w:pStyle w:val="0"/>
              <w:rPr>
                <w:rFonts w:hint="eastAsia"/>
              </w:rPr>
            </w:pPr>
          </w:p>
        </w:tc>
      </w:tr>
    </w:tbl>
    <w:p>
      <w:pPr>
        <w:pStyle w:val="0"/>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4"/>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3095625</wp:posOffset>
                </wp:positionH>
                <wp:positionV relativeFrom="paragraph">
                  <wp:posOffset>-9525</wp:posOffset>
                </wp:positionV>
                <wp:extent cx="3133725" cy="457200"/>
                <wp:effectExtent l="635" t="635" r="29845" b="10795"/>
                <wp:wrapNone/>
                <wp:docPr id="1109" name="オブジェクト 0"/>
                <a:graphic xmlns:a="http://schemas.openxmlformats.org/drawingml/2006/main">
                  <a:graphicData uri="http://schemas.microsoft.com/office/word/2010/wordprocessingShape">
                    <wps:wsp>
                      <wps:cNvPr id="1109" name="オブジェクト 0"/>
                      <wps:cNvSpPr/>
                      <wps:spPr>
                        <a:xfrm>
                          <a:off x="0" y="0"/>
                          <a:ext cx="3133725" cy="45720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36pt;mso-wrap-distance-top:0pt;width:246.75pt;mso-wrap-distance-left:16pt;margin-left:243.75pt;z-index:38;" o:spid="_x0000_s1109"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家族・親族</w:t>
      </w:r>
    </w:p>
    <w:p>
      <w:pPr>
        <w:pStyle w:val="0"/>
        <w:ind w:left="-1048" w:leftChars="-499" w:right="-754" w:rightChars="-359" w:firstLine="1048" w:firstLineChars="499"/>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3" behindDoc="0" locked="0" layoutInCell="1" hidden="0" allowOverlap="1">
                <wp:simplePos x="0" y="0"/>
                <wp:positionH relativeFrom="column">
                  <wp:posOffset>-170180</wp:posOffset>
                </wp:positionH>
                <wp:positionV relativeFrom="paragraph">
                  <wp:posOffset>140970</wp:posOffset>
                </wp:positionV>
                <wp:extent cx="923925" cy="463550"/>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wps:spPr>
                        <a:xfrm>
                          <a:off x="0" y="0"/>
                          <a:ext cx="923925" cy="463550"/>
                        </a:xfrm>
                        <a:prstGeom prst="flowChartProcess">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color w:val="000000" w:themeColor="text1"/>
                                <w:sz w:val="32"/>
                              </w:rPr>
                              <w:t>見本</w:t>
                            </w:r>
                          </w:p>
                        </w:txbxContent>
                      </wps:txbx>
                      <wps:bodyPr vertOverflow="overflow" horzOverflow="overflow" wrap="square" anchor="ctr"/>
                    </wps:wsp>
                  </a:graphicData>
                </a:graphic>
              </wp:anchor>
            </w:drawing>
          </mc:Choice>
          <mc:Fallback>
            <w:pict>
              <v:shapetype id="_x0000_t109" coordsize="21600,21600" o:spt="109" path="m,l,21600r21600,l21600,xe">
                <v:stroke joinstyle="miter"/>
                <v:path gradientshapeok="t" o:connecttype="rect"/>
              </v:shapetype>
              <v:shape id="オブジェクト 0" style="mso-wrap-distance-right:16pt;mso-wrap-distance-bottom:0pt;margin-top:11.1pt;mso-position-vertical-relative:text;mso-position-horizontal-relative:text;v-text-anchor:middle;position:absolute;height:36.5pt;mso-wrap-distance-top:0pt;width:72.75pt;mso-wrap-distance-left:16pt;margin-left:-13.4pt;z-index:43;" o:spid="_x0000_s1110" o:allowincell="t" o:allowoverlap="t" filled="t" fillcolor="#ffffff [3201]" stroked="t" strokecolor="#000000 [3200]" strokeweight="1pt" o:spt="109" type="#_x0000_t109">
                <v:fill/>
                <v:stroke linestyle="single" miterlimit="8" endcap="flat" dashstyle="solid" filltype="solid"/>
                <v:textbox style="layout-flow:horizontal;">
                  <w:txbxContent>
                    <w:p>
                      <w:pPr>
                        <w:pStyle w:val="0"/>
                        <w:jc w:val="center"/>
                        <w:rPr>
                          <w:rFonts w:hint="eastAsia"/>
                        </w:rPr>
                      </w:pPr>
                      <w:r>
                        <w:rPr>
                          <w:rFonts w:hint="eastAsia"/>
                          <w:color w:val="000000" w:themeColor="text1"/>
                          <w:sz w:val="32"/>
                        </w:rPr>
                        <w:t>見本</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5" behindDoc="0" locked="0" layoutInCell="1" hidden="0" allowOverlap="1">
                <wp:simplePos x="0" y="0"/>
                <wp:positionH relativeFrom="column">
                  <wp:posOffset>2630170</wp:posOffset>
                </wp:positionH>
                <wp:positionV relativeFrom="paragraph">
                  <wp:posOffset>3280410</wp:posOffset>
                </wp:positionV>
                <wp:extent cx="476250" cy="1130935"/>
                <wp:effectExtent l="635" t="635" r="29845" b="10795"/>
                <wp:wrapNone/>
                <wp:docPr id="1111" name="オブジェクト 0"/>
                <a:graphic xmlns:a="http://schemas.openxmlformats.org/drawingml/2006/main">
                  <a:graphicData uri="http://schemas.microsoft.com/office/word/2010/wordprocessingShape">
                    <wps:wsp>
                      <wps:cNvPr id="1111" name="オブジェクト 0"/>
                      <wps:cNvSpPr/>
                      <wps:spPr>
                        <a:xfrm>
                          <a:off x="0" y="0"/>
                          <a:ext cx="476250" cy="1130935"/>
                        </a:xfrm>
                        <a:prstGeom prst="flowChartProcess">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0" w:lineRule="atLeast"/>
                              <w:jc w:val="center"/>
                              <w:rPr>
                                <w:rFonts w:hint="eastAsia"/>
                                <w:sz w:val="24"/>
                              </w:rPr>
                            </w:pPr>
                            <w:r>
                              <w:rPr>
                                <w:rFonts w:hint="eastAsia" w:ascii="UD デジタル 教科書体 NK-R" w:hAnsi="UD デジタル 教科書体 NK-R" w:eastAsia="UD デジタル 教科書体 NK-R"/>
                                <w:color w:val="000000" w:themeColor="text1"/>
                                <w:sz w:val="24"/>
                              </w:rPr>
                              <w:t>わ</w:t>
                            </w:r>
                          </w:p>
                          <w:p>
                            <w:pPr>
                              <w:pStyle w:val="0"/>
                              <w:spacing w:line="0" w:lineRule="atLeast"/>
                              <w:jc w:val="center"/>
                              <w:rPr>
                                <w:rFonts w:hint="eastAsia"/>
                                <w:sz w:val="24"/>
                              </w:rPr>
                            </w:pPr>
                            <w:r>
                              <w:rPr>
                                <w:rFonts w:hint="eastAsia" w:ascii="UD デジタル 教科書体 NK-R" w:hAnsi="UD デジタル 教科書体 NK-R" w:eastAsia="UD デジタル 教科書体 NK-R"/>
                                <w:color w:val="000000" w:themeColor="text1"/>
                                <w:sz w:val="24"/>
                              </w:rPr>
                              <w:t>た</w:t>
                            </w:r>
                          </w:p>
                          <w:p>
                            <w:pPr>
                              <w:pStyle w:val="0"/>
                              <w:spacing w:line="0" w:lineRule="atLeast"/>
                              <w:jc w:val="center"/>
                              <w:rPr>
                                <w:rFonts w:hint="eastAsia"/>
                              </w:rPr>
                            </w:pPr>
                            <w:r>
                              <w:rPr>
                                <w:rFonts w:hint="eastAsia" w:ascii="UD デジタル 教科書体 NK-R" w:hAnsi="UD デジタル 教科書体 NK-R" w:eastAsia="UD デジタル 教科書体 NK-R"/>
                                <w:color w:val="000000" w:themeColor="text1"/>
                                <w:sz w:val="24"/>
                              </w:rPr>
                              <w:t>し</w:t>
                            </w:r>
                          </w:p>
                        </w:txbxContent>
                      </wps:txbx>
                      <wps:bodyPr vertOverflow="overflow" horzOverflow="overflow" wrap="square" anchor="ctr"/>
                    </wps:wsp>
                  </a:graphicData>
                </a:graphic>
              </wp:anchor>
            </w:drawing>
          </mc:Choice>
          <mc:Fallback>
            <w:pict>
              <v:shapetype id="_x0000_t109" coordsize="21600,21600" o:spt="109" path="m,l,21600r21600,l21600,xe">
                <v:stroke joinstyle="miter"/>
                <v:path gradientshapeok="t" o:connecttype="rect"/>
              </v:shapetype>
              <v:shape id="オブジェクト 0" style="mso-wrap-distance-right:16pt;mso-wrap-distance-bottom:0pt;margin-top:258.3pt;mso-position-vertical-relative:text;mso-position-horizontal-relative:text;v-text-anchor:middle;position:absolute;height:89.05pt;mso-wrap-distance-top:0pt;width:37.5pt;mso-wrap-distance-left:16pt;margin-left:207.1pt;z-index:95;" o:spid="_x0000_s1111" o:allowincell="t" o:allowoverlap="t" filled="t" fillcolor="#ffd966 [1943]" stroked="t" strokecolor="#42709c" strokeweight="1pt" o:spt="109" type="#_x0000_t109">
                <v:fill/>
                <v:stroke linestyle="single" miterlimit="8" endcap="flat" dashstyle="solid" filltype="solid"/>
                <v:textbox style="layout-flow:horizontal;">
                  <w:txbxContent>
                    <w:p>
                      <w:pPr>
                        <w:pStyle w:val="0"/>
                        <w:spacing w:line="0" w:lineRule="atLeast"/>
                        <w:jc w:val="center"/>
                        <w:rPr>
                          <w:rFonts w:hint="eastAsia"/>
                          <w:sz w:val="24"/>
                        </w:rPr>
                      </w:pPr>
                      <w:r>
                        <w:rPr>
                          <w:rFonts w:hint="eastAsia" w:ascii="UD デジタル 教科書体 NK-R" w:hAnsi="UD デジタル 教科書体 NK-R" w:eastAsia="UD デジタル 教科書体 NK-R"/>
                          <w:color w:val="000000" w:themeColor="text1"/>
                          <w:sz w:val="24"/>
                        </w:rPr>
                        <w:t>わ</w:t>
                      </w:r>
                    </w:p>
                    <w:p>
                      <w:pPr>
                        <w:pStyle w:val="0"/>
                        <w:spacing w:line="0" w:lineRule="atLeast"/>
                        <w:jc w:val="center"/>
                        <w:rPr>
                          <w:rFonts w:hint="eastAsia"/>
                          <w:sz w:val="24"/>
                        </w:rPr>
                      </w:pPr>
                      <w:r>
                        <w:rPr>
                          <w:rFonts w:hint="eastAsia" w:ascii="UD デジタル 教科書体 NK-R" w:hAnsi="UD デジタル 教科書体 NK-R" w:eastAsia="UD デジタル 教科書体 NK-R"/>
                          <w:color w:val="000000" w:themeColor="text1"/>
                          <w:sz w:val="24"/>
                        </w:rPr>
                        <w:t>た</w:t>
                      </w:r>
                    </w:p>
                    <w:p>
                      <w:pPr>
                        <w:pStyle w:val="0"/>
                        <w:spacing w:line="0" w:lineRule="atLeast"/>
                        <w:jc w:val="center"/>
                        <w:rPr>
                          <w:rFonts w:hint="eastAsia"/>
                        </w:rPr>
                      </w:pPr>
                      <w:r>
                        <w:rPr>
                          <w:rFonts w:hint="eastAsia" w:ascii="UD デジタル 教科書体 NK-R" w:hAnsi="UD デジタル 教科書体 NK-R" w:eastAsia="UD デジタル 教科書体 NK-R"/>
                          <w:color w:val="000000" w:themeColor="text1"/>
                          <w:sz w:val="24"/>
                        </w:rPr>
                        <w:t>し</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-210820</wp:posOffset>
                </wp:positionH>
                <wp:positionV relativeFrom="paragraph">
                  <wp:posOffset>44450</wp:posOffset>
                </wp:positionV>
                <wp:extent cx="6619875" cy="8162925"/>
                <wp:effectExtent l="19685" t="19685" r="29845" b="20320"/>
                <wp:wrapNone/>
                <wp:docPr id="1112" name="オブジェクト 0"/>
                <a:graphic xmlns:a="http://schemas.openxmlformats.org/drawingml/2006/main">
                  <a:graphicData uri="http://schemas.microsoft.com/office/word/2010/wordprocessingShape">
                    <wps:wsp>
                      <wps:cNvPr id="1112" name="オブジェクト 0"/>
                      <wps:cNvSpPr/>
                      <wps:spPr>
                        <a:xfrm>
                          <a:off x="0" y="0"/>
                          <a:ext cx="6619875" cy="8162925"/>
                        </a:xfrm>
                        <a:prstGeom prst="rect">
                          <a:avLst/>
                        </a:prstGeom>
                        <a:noFill/>
                        <a:ln w="38100" cap="flat" cmpd="sng" algn="ctr">
                          <a:solidFill>
                            <a:schemeClr val="tx1">
                              <a:lumMod val="50000"/>
                              <a:lumOff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5pt;mso-position-vertical-relative:text;mso-position-horizontal-relative:text;position:absolute;height:642.75pt;mso-wrap-distance-top:0pt;width:521.25pt;mso-wrap-distance-left:16pt;margin-left:-16.600000000000001pt;z-index:39;" o:spid="_x0000_s1112" o:allowincell="t" o:allowoverlap="t" filled="f" stroked="t" strokecolor="#808080 [1629]" strokeweight="3pt" o:spt="1">
                <v:fill/>
                <v:stroke linestyle="single" miterlimit="8" endcap="flat" dashstyle="solid" filltype="solid"/>
                <v:textbox style="layout-flow:horizontal;"/>
                <v:imagedata o:title=""/>
                <w10:wrap type="none" anchorx="text" anchory="text"/>
              </v:rect>
            </w:pict>
          </mc:Fallback>
        </mc:AlternateContent>
      </w:r>
      <w:r>
        <w:rPr>
          <w:rFonts w:hint="eastAsia"/>
        </w:rPr>
        <w:drawing>
          <wp:inline distT="0" distB="0" distL="203200" distR="203200">
            <wp:extent cx="6188710" cy="7926705"/>
            <wp:effectExtent l="0" t="0" r="0" b="0"/>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22"/>
                    <a:stretch>
                      <a:fillRect/>
                    </a:stretch>
                  </pic:blipFill>
                  <pic:spPr>
                    <a:xfrm>
                      <a:off x="0" y="0"/>
                      <a:ext cx="6188710" cy="7926705"/>
                    </a:xfrm>
                    <a:prstGeom prst="rect">
                      <a:avLst/>
                    </a:prstGeom>
                  </pic:spPr>
                </pic:pic>
              </a:graphicData>
            </a:graphic>
          </wp:inline>
        </w:drawing>
      </w: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家系図は個々人によって大きく異なります。</w:t>
      </w: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次のページでご自身の家系図を作成しましょう。</w:t>
      </w: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40"/>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3009900</wp:posOffset>
                </wp:positionH>
                <wp:positionV relativeFrom="paragraph">
                  <wp:posOffset>-53340</wp:posOffset>
                </wp:positionV>
                <wp:extent cx="3133725" cy="390525"/>
                <wp:effectExtent l="635" t="635" r="29845" b="10795"/>
                <wp:wrapNone/>
                <wp:docPr id="1114" name="オブジェクト 0"/>
                <a:graphic xmlns:a="http://schemas.openxmlformats.org/drawingml/2006/main">
                  <a:graphicData uri="http://schemas.microsoft.com/office/word/2010/wordprocessingShape">
                    <wps:wsp>
                      <wps:cNvPr id="1114"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4.2pt;mso-position-vertical-relative:text;mso-position-horizontal-relative:text;v-text-anchor:middle;position:absolute;height:30.75pt;mso-wrap-distance-top:0pt;width:246.75pt;mso-wrap-distance-left:16pt;margin-left:237pt;z-index:40;" o:spid="_x0000_s1114"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40"/>
        </w:rPr>
        <w:t>わたしの家系図</w:t>
      </w: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74930</wp:posOffset>
                </wp:positionH>
                <wp:positionV relativeFrom="paragraph">
                  <wp:posOffset>20320</wp:posOffset>
                </wp:positionV>
                <wp:extent cx="6105525" cy="6858635"/>
                <wp:effectExtent l="19685" t="19685" r="29845" b="20320"/>
                <wp:wrapNone/>
                <wp:docPr id="1115" name="オブジェクト 0"/>
                <a:graphic xmlns:a="http://schemas.openxmlformats.org/drawingml/2006/main">
                  <a:graphicData uri="http://schemas.microsoft.com/office/word/2010/wordprocessingShape">
                    <wps:wsp>
                      <wps:cNvPr id="1115" name="オブジェクト 0"/>
                      <wps:cNvSpPr/>
                      <wps:spPr>
                        <a:xfrm>
                          <a:off x="0" y="0"/>
                          <a:ext cx="6105525" cy="6858635"/>
                        </a:xfrm>
                        <a:prstGeom prst="rect">
                          <a:avLst/>
                        </a:prstGeom>
                        <a:noFill/>
                        <a:ln w="28575" cap="flat" cmpd="sng" algn="ctr">
                          <a:solidFill>
                            <a:schemeClr val="tx1">
                              <a:lumMod val="50000"/>
                              <a:lumOff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6pt;mso-position-vertical-relative:text;mso-position-horizontal-relative:text;position:absolute;height:540.04pt;mso-wrap-distance-top:0pt;width:480.75pt;mso-wrap-distance-left:16pt;margin-left:5.9pt;z-index:41;" o:spid="_x0000_s1115" o:allowincell="t" o:allowoverlap="t" filled="f" stroked="t" strokecolor="#808080 [1629]" strokeweight="2.25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法廷相続人</w:t>
      </w:r>
    </w:p>
    <w:tbl>
      <w:tblPr>
        <w:tblStyle w:val="18"/>
        <w:tblW w:w="0" w:type="auto"/>
        <w:tblInd w:w="0" w:type="dxa"/>
        <w:tblLayout w:type="fixed"/>
        <w:tblLook w:firstRow="1" w:lastRow="0" w:firstColumn="1" w:lastColumn="0" w:noHBand="0" w:noVBand="1" w:val="04A0"/>
      </w:tblPr>
      <w:tblGrid>
        <w:gridCol w:w="1045"/>
        <w:gridCol w:w="7140"/>
        <w:gridCol w:w="1559"/>
      </w:tblGrid>
      <w:tr>
        <w:trPr/>
        <w:tc>
          <w:tcPr>
            <w:tcW w:w="1045" w:type="dxa"/>
            <w:vAlign w:val="top"/>
          </w:tcPr>
          <w:p>
            <w:pPr>
              <w:pStyle w:val="0"/>
              <w:rPr>
                <w:rFonts w:hint="eastAsia" w:ascii="UD デジタル 教科書体 NK-R" w:hAnsi="UD デジタル 教科書体 NK-R" w:eastAsia="UD デジタル 教科書体 NK-R"/>
              </w:rPr>
            </w:pPr>
          </w:p>
        </w:tc>
        <w:tc>
          <w:tcPr>
            <w:tcW w:w="8699"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私と相続の割合</w:t>
            </w:r>
          </w:p>
        </w:tc>
      </w:tr>
      <w:tr>
        <w:trPr/>
        <w:tc>
          <w:tcPr>
            <w:tcW w:w="1045"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第１順位</w:t>
            </w:r>
          </w:p>
        </w:tc>
        <w:tc>
          <w:tcPr>
            <w:tcW w:w="7140" w:type="dxa"/>
            <w:vAlign w:val="top"/>
          </w:tcPr>
          <w:p>
            <w:pPr>
              <w:pStyle w:val="0"/>
              <w:spacing w:line="0" w:lineRule="atLeast"/>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4"/>
              </w:rPr>
              <w:t>子</w:t>
            </w:r>
            <w:r>
              <w:rPr>
                <w:rFonts w:hint="eastAsia" w:ascii="UD デジタル 教科書体 NK-R" w:hAnsi="UD デジタル 教科書体 NK-R" w:eastAsia="UD デジタル 教科書体 NK-R"/>
              </w:rPr>
              <w:t>（子が死亡している場合は、孫へ（代襲相続）子がない場合は、第２順位へ）</w:t>
            </w:r>
          </w:p>
        </w:tc>
        <w:tc>
          <w:tcPr>
            <w:tcW w:w="1559" w:type="dxa"/>
            <w:vAlign w:val="top"/>
          </w:tcPr>
          <w:p>
            <w:pPr>
              <w:pStyle w:val="0"/>
              <w:rPr>
                <w:rFonts w:hint="eastAsia"/>
              </w:rPr>
            </w:pPr>
            <w:r>
              <w:rPr>
                <w:rFonts w:hint="eastAsia"/>
              </w:rPr>
              <w:t>配偶者１／２</w:t>
            </w:r>
          </w:p>
        </w:tc>
      </w:tr>
      <w:tr>
        <w:trPr/>
        <w:tc>
          <w:tcPr>
            <w:tcW w:w="1045"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第２順位</w:t>
            </w:r>
          </w:p>
        </w:tc>
        <w:tc>
          <w:tcPr>
            <w:tcW w:w="7140" w:type="dxa"/>
            <w:vAlign w:val="top"/>
          </w:tcPr>
          <w:p>
            <w:pPr>
              <w:pStyle w:val="0"/>
              <w:spacing w:line="0" w:lineRule="atLeast"/>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父母（父母が先に亡くなり祖父母がいる場合は、祖父母へ）</w:t>
            </w:r>
          </w:p>
        </w:tc>
        <w:tc>
          <w:tcPr>
            <w:tcW w:w="1559" w:type="dxa"/>
            <w:vAlign w:val="top"/>
          </w:tcPr>
          <w:p>
            <w:pPr>
              <w:pStyle w:val="0"/>
              <w:rPr>
                <w:rFonts w:hint="eastAsia"/>
              </w:rPr>
            </w:pPr>
            <w:r>
              <w:rPr>
                <w:rFonts w:hint="eastAsia"/>
              </w:rPr>
              <w:t>配偶者２／３</w:t>
            </w:r>
          </w:p>
        </w:tc>
      </w:tr>
      <w:tr>
        <w:trPr/>
        <w:tc>
          <w:tcPr>
            <w:tcW w:w="1045"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第３順位</w:t>
            </w:r>
          </w:p>
        </w:tc>
        <w:tc>
          <w:tcPr>
            <w:tcW w:w="7140"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兄弟姉妹（兄弟姉妹が先に亡くなり、その子〈甥姪〉がいる場合は、甥姪へ）</w:t>
            </w:r>
          </w:p>
        </w:tc>
        <w:tc>
          <w:tcPr>
            <w:tcW w:w="1559" w:type="dxa"/>
            <w:vAlign w:val="top"/>
          </w:tcPr>
          <w:p>
            <w:pPr>
              <w:pStyle w:val="0"/>
              <w:rPr>
                <w:rFonts w:hint="eastAsia"/>
              </w:rPr>
            </w:pPr>
            <w:r>
              <w:rPr>
                <w:rFonts w:hint="eastAsia"/>
              </w:rPr>
              <w:t>配偶者３／４</w:t>
            </w:r>
          </w:p>
        </w:tc>
      </w:tr>
    </w:tbl>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p>
    <w:p>
      <w:pPr>
        <w:pStyle w:val="0"/>
        <w:spacing w:line="0" w:lineRule="atLeast"/>
        <w:ind w:left="0" w:leftChars="0" w:right="-754" w:rightChars="-359"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0</wp:posOffset>
                </wp:positionH>
                <wp:positionV relativeFrom="paragraph">
                  <wp:posOffset>5715</wp:posOffset>
                </wp:positionV>
                <wp:extent cx="6180455" cy="561975"/>
                <wp:effectExtent l="635" t="635" r="29845" b="10795"/>
                <wp:wrapNone/>
                <wp:docPr id="1116" name="オブジェクト 0"/>
                <a:graphic xmlns:a="http://schemas.openxmlformats.org/drawingml/2006/main">
                  <a:graphicData uri="http://schemas.microsoft.com/office/word/2010/wordprocessingShape">
                    <wps:wsp>
                      <wps:cNvPr id="1116" name="オブジェクト 0"/>
                      <wps:cNvSpPr/>
                      <wps:spPr>
                        <a:xfrm>
                          <a:off x="0" y="0"/>
                          <a:ext cx="6180455" cy="56197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＊代襲相続とは、私の子が私よりも先に死亡した時や欠格・廃除によって相続権を失った時に、亡子の子（私の孫）が相続することです。</w:t>
                            </w:r>
                          </w:p>
                        </w:txbxContent>
                      </wps:txbx>
                      <wps:bodyPr vertOverflow="overflow" horzOverflow="overflow" wrap="square" anchor="ctr"/>
                    </wps:wsp>
                  </a:graphicData>
                </a:graphic>
              </wp:anchor>
            </w:drawing>
          </mc:Choice>
          <mc:Fallback>
            <w:pict>
              <v:rect id="オブジェクト 0" style="mso-wrap-distance-right:16pt;mso-wrap-distance-bottom:0pt;margin-top:0.45pt;mso-position-vertical-relative:text;mso-position-horizontal-relative:text;v-text-anchor:middle;position:absolute;height:44.25pt;mso-wrap-distance-top:0pt;width:486.65pt;mso-wrap-distance-left:16pt;margin-left:0pt;z-index:42;" o:spid="_x0000_s1116"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4"/>
                        </w:rPr>
                        <w:t>＊代襲相続とは、私の子が私よりも先に死亡した時や欠格・廃除によって相続権を失った時に、亡子の子（私の孫）が相続することです。</w:t>
                      </w:r>
                    </w:p>
                  </w:txbxContent>
                </v:textbox>
                <v:imagedata o:title=""/>
                <w10:wrap type="none" anchorx="text" anchory="text"/>
              </v: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3095625</wp:posOffset>
                </wp:positionH>
                <wp:positionV relativeFrom="paragraph">
                  <wp:posOffset>-54610</wp:posOffset>
                </wp:positionV>
                <wp:extent cx="3133725" cy="390525"/>
                <wp:effectExtent l="635" t="635" r="29845" b="10795"/>
                <wp:wrapNone/>
                <wp:docPr id="1117" name="オブジェクト 0"/>
                <a:graphic xmlns:a="http://schemas.openxmlformats.org/drawingml/2006/main">
                  <a:graphicData uri="http://schemas.microsoft.com/office/word/2010/wordprocessingShape">
                    <wps:wsp>
                      <wps:cNvPr id="1117"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4.3pt;mso-position-vertical-relative:text;mso-position-horizontal-relative:text;v-text-anchor:middle;position:absolute;height:30.75pt;mso-wrap-distance-top:0pt;width:246.75pt;mso-wrap-distance-left:16pt;margin-left:243.75pt;z-index:44;" o:spid="_x0000_s1117"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56"/>
        </w:rPr>
        <w:t>家族・親族へのメッセージ</w: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0</wp:posOffset>
                </wp:positionH>
                <wp:positionV relativeFrom="paragraph">
                  <wp:posOffset>25400</wp:posOffset>
                </wp:positionV>
                <wp:extent cx="6229350" cy="8630285"/>
                <wp:effectExtent l="19685" t="19685" r="29845" b="20320"/>
                <wp:wrapNone/>
                <wp:docPr id="1118" name="オブジェクト 0"/>
                <a:graphic xmlns:a="http://schemas.openxmlformats.org/drawingml/2006/main">
                  <a:graphicData uri="http://schemas.microsoft.com/office/word/2010/wordprocessingShape">
                    <wps:wsp>
                      <wps:cNvPr id="1118" name="オブジェクト 0"/>
                      <wps:cNvSpPr/>
                      <wps:spPr>
                        <a:xfrm>
                          <a:off x="0" y="0"/>
                          <a:ext cx="6229350" cy="8630285"/>
                        </a:xfrm>
                        <a:prstGeom prst="rect">
                          <a:avLst/>
                        </a:prstGeom>
                        <a:noFill/>
                        <a:ln w="28575" cmpd="sng"/>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2pt;mso-position-vertical-relative:text;mso-position-horizontal-relative:text;position:absolute;height:679.55pt;mso-wrap-distance-top:0pt;width:490.5pt;mso-wrap-distance-left:16pt;margin-left:0pt;z-index:49;" o:spid="_x0000_s1118" o:allowincell="t" o:allowoverlap="t" filled="f" stroked="t" strokecolor="#000000 [3200]" strokeweight="2.2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5" behindDoc="0" locked="0" layoutInCell="1" hidden="0" allowOverlap="1">
                <wp:simplePos x="0" y="0"/>
                <wp:positionH relativeFrom="column">
                  <wp:posOffset>179705</wp:posOffset>
                </wp:positionH>
                <wp:positionV relativeFrom="paragraph">
                  <wp:posOffset>198120</wp:posOffset>
                </wp:positionV>
                <wp:extent cx="5886450" cy="1952625"/>
                <wp:effectExtent l="635" t="635" r="29845" b="10795"/>
                <wp:wrapNone/>
                <wp:docPr id="1119" name="オブジェクト 0"/>
                <a:graphic xmlns:a="http://schemas.openxmlformats.org/drawingml/2006/main">
                  <a:graphicData uri="http://schemas.microsoft.com/office/word/2010/wordprocessingShape">
                    <wps:wsp>
                      <wps:cNvPr id="1119" name="オブジェクト 0"/>
                      <wps:cNvSpPr/>
                      <wps:spPr>
                        <a:xfrm>
                          <a:off x="0" y="0"/>
                          <a:ext cx="5886450" cy="1952625"/>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wrap="square" anchor="ctr"/>
                    </wps:wsp>
                  </a:graphicData>
                </a:graphic>
              </wp:anchor>
            </w:drawing>
          </mc:Choice>
          <mc:Fallback>
            <w:pict>
              <v:roundrect id="オブジェクト 0" style="mso-wrap-distance-right:16pt;mso-wrap-distance-bottom:0pt;margin-top:15.6pt;mso-position-vertical-relative:text;mso-position-horizontal-relative:text;v-text-anchor:middle;position:absolute;height:153.75pt;mso-wrap-distance-top:0pt;width:463.5pt;mso-wrap-distance-left:16pt;margin-left:14.15pt;z-index:45;" o:spid="_x0000_s1119"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193040</wp:posOffset>
                </wp:positionH>
                <wp:positionV relativeFrom="paragraph">
                  <wp:posOffset>144780</wp:posOffset>
                </wp:positionV>
                <wp:extent cx="5886450" cy="2009775"/>
                <wp:effectExtent l="635" t="635" r="29845" b="10795"/>
                <wp:wrapNone/>
                <wp:docPr id="1120" name="オブジェクト 0"/>
                <a:graphic xmlns:a="http://schemas.openxmlformats.org/drawingml/2006/main">
                  <a:graphicData uri="http://schemas.microsoft.com/office/word/2010/wordprocessingShape">
                    <wps:wsp>
                      <wps:cNvPr id="1120" name="オブジェクト 0"/>
                      <wps:cNvSpPr/>
                      <wps:spPr>
                        <a:xfrm>
                          <a:off x="0" y="0"/>
                          <a:ext cx="5886450" cy="2009775"/>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anchor="ctr"/>
                    </wps:wsp>
                  </a:graphicData>
                </a:graphic>
              </wp:anchor>
            </w:drawing>
          </mc:Choice>
          <mc:Fallback>
            <w:pict>
              <v:roundrect id="オブジェクト 0" style="mso-wrap-distance-right:16pt;mso-wrap-distance-bottom:0pt;margin-top:11.4pt;mso-position-vertical-relative:text;mso-position-horizontal-relative:text;v-text-anchor:middle;position:absolute;height:158.25pt;mso-wrap-distance-top:0pt;width:463.5pt;mso-wrap-distance-left:16pt;margin-left:15.2pt;z-index:46;" o:spid="_x0000_s1120"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179705</wp:posOffset>
                </wp:positionH>
                <wp:positionV relativeFrom="paragraph">
                  <wp:posOffset>99060</wp:posOffset>
                </wp:positionV>
                <wp:extent cx="5886450" cy="2000250"/>
                <wp:effectExtent l="635" t="635" r="29845" b="10795"/>
                <wp:wrapNone/>
                <wp:docPr id="1121" name="オブジェクト 0"/>
                <a:graphic xmlns:a="http://schemas.openxmlformats.org/drawingml/2006/main">
                  <a:graphicData uri="http://schemas.microsoft.com/office/word/2010/wordprocessingShape">
                    <wps:wsp>
                      <wps:cNvPr id="1121" name="オブジェクト 0"/>
                      <wps:cNvSpPr/>
                      <wps:spPr>
                        <a:xfrm>
                          <a:off x="0" y="0"/>
                          <a:ext cx="5886450" cy="2000250"/>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anchor="ctr"/>
                    </wps:wsp>
                  </a:graphicData>
                </a:graphic>
              </wp:anchor>
            </w:drawing>
          </mc:Choice>
          <mc:Fallback>
            <w:pict>
              <v:roundrect id="オブジェクト 0" style="mso-wrap-distance-right:16pt;mso-wrap-distance-bottom:0pt;margin-top:7.8pt;mso-position-vertical-relative:text;mso-position-horizontal-relative:text;v-text-anchor:middle;position:absolute;height:157.5pt;mso-wrap-distance-top:0pt;width:463.5pt;mso-wrap-distance-left:16pt;margin-left:14.15pt;z-index:47;" o:spid="_x0000_s1121"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48" behindDoc="0" locked="0" layoutInCell="1" hidden="0" allowOverlap="1">
                <wp:simplePos x="0" y="0"/>
                <wp:positionH relativeFrom="column">
                  <wp:posOffset>179705</wp:posOffset>
                </wp:positionH>
                <wp:positionV relativeFrom="paragraph">
                  <wp:posOffset>90170</wp:posOffset>
                </wp:positionV>
                <wp:extent cx="5886450" cy="2038350"/>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wps:spPr>
                        <a:xfrm>
                          <a:off x="0" y="0"/>
                          <a:ext cx="5886450" cy="2038350"/>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anchor="ctr"/>
                    </wps:wsp>
                  </a:graphicData>
                </a:graphic>
              </wp:anchor>
            </w:drawing>
          </mc:Choice>
          <mc:Fallback>
            <w:pict>
              <v:roundrect id="オブジェクト 0" style="mso-wrap-distance-right:16pt;mso-wrap-distance-bottom:0pt;margin-top:7.1pt;mso-position-vertical-relative:text;mso-position-horizontal-relative:text;v-text-anchor:middle;position:absolute;height:160.5pt;mso-wrap-distance-top:0pt;width:463.5pt;mso-wrap-distance-left:16pt;margin-left:14.15pt;z-index:48;" o:spid="_x0000_s1122"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0" behindDoc="0" locked="0" layoutInCell="1" hidden="0" allowOverlap="1">
                <wp:simplePos x="0" y="0"/>
                <wp:positionH relativeFrom="column">
                  <wp:posOffset>3009900</wp:posOffset>
                </wp:positionH>
                <wp:positionV relativeFrom="paragraph">
                  <wp:posOffset>-334645</wp:posOffset>
                </wp:positionV>
                <wp:extent cx="3133725" cy="390525"/>
                <wp:effectExtent l="635" t="635" r="29845" b="10795"/>
                <wp:wrapNone/>
                <wp:docPr id="1123" name="オブジェクト 0"/>
                <a:graphic xmlns:a="http://schemas.openxmlformats.org/drawingml/2006/main">
                  <a:graphicData uri="http://schemas.microsoft.com/office/word/2010/wordprocessingShape">
                    <wps:wsp>
                      <wps:cNvPr id="1123"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26.35pt;mso-position-vertical-relative:text;mso-position-horizontal-relative:text;v-text-anchor:middle;position:absolute;height:30.75pt;mso-wrap-distance-top:0pt;width:246.75pt;mso-wrap-distance-left:16pt;margin-left:237pt;z-index:50;" o:spid="_x0000_s1123"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r>
        <w:rPr>
          <w:rFonts w:hint="eastAsia" w:ascii="UD デジタル 教科書体 NK-R" w:hAnsi="UD デジタル 教科書体 NK-R" w:eastAsia="UD デジタル 教科書体 NK-R"/>
          <w:sz w:val="72"/>
        </w:rPr>
        <w:t>友人・お世話になった方</w:t>
      </w:r>
    </w:p>
    <w:p>
      <w:pPr>
        <w:pStyle w:val="0"/>
        <w:spacing w:line="0" w:lineRule="atLeast"/>
        <w:ind w:leftChars="0" w:firstLine="0" w:firstLineChars="0"/>
        <w:rPr>
          <w:rFonts w:hint="eastAsia" w:ascii="UD デジタル 教科書体 NK-R" w:hAnsi="UD デジタル 教科書体 NK-R" w:eastAsia="UD デジタル 教科書体 NK-R"/>
          <w:sz w:val="22"/>
        </w:rPr>
      </w:pPr>
      <w:r>
        <w:rPr>
          <w:rFonts w:hint="eastAsia"/>
        </w:rPr>
        <mc:AlternateContent>
          <mc:Choice Requires="wps">
            <w:drawing>
              <wp:anchor distT="0" distB="0" distL="203200" distR="203200" simplePos="0" relativeHeight="66" behindDoc="0" locked="0" layoutInCell="1" hidden="0" allowOverlap="1">
                <wp:simplePos x="0" y="0"/>
                <wp:positionH relativeFrom="column">
                  <wp:posOffset>0</wp:posOffset>
                </wp:positionH>
                <wp:positionV relativeFrom="paragraph">
                  <wp:posOffset>45085</wp:posOffset>
                </wp:positionV>
                <wp:extent cx="6180455" cy="8347075"/>
                <wp:effectExtent l="635" t="635" r="29845" b="10795"/>
                <wp:wrapNone/>
                <wp:docPr id="1124" name="オブジェクト 0"/>
                <a:graphic xmlns:a="http://schemas.openxmlformats.org/drawingml/2006/main">
                  <a:graphicData uri="http://schemas.microsoft.com/office/word/2010/wordprocessingShape">
                    <wps:wsp>
                      <wps:cNvPr id="1124" name="オブジェクト 0"/>
                      <wps:cNvSpPr/>
                      <wps:spPr>
                        <a:xfrm>
                          <a:off x="0" y="0"/>
                          <a:ext cx="6180455" cy="8347075"/>
                        </a:xfrm>
                        <a:prstGeom prst="rect">
                          <a:avLst/>
                        </a:prstGeom>
                        <a:noFill/>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3.55pt;mso-position-vertical-relative:text;mso-position-horizontal-relative:text;position:absolute;height:657.25pt;mso-wrap-distance-top:0pt;width:486.65pt;mso-wrap-distance-left:16pt;margin-left:0pt;z-index:66;" o:spid="_x0000_s1124" o:allowincell="t" o:allowoverlap="t" filled="f" stroked="t" strokecolor="#000000 [3200]" strokeweight="1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0" w:leftChars="0" w:firstLine="280" w:firstLineChars="10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〈わたしの人とのつながり〉</w:t>
      </w:r>
    </w:p>
    <w:p>
      <w:pPr>
        <w:pStyle w:val="0"/>
        <w:spacing w:line="0" w:lineRule="atLeast"/>
        <w:ind w:left="0" w:leftChars="0" w:firstLine="420" w:firstLineChars="20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3505200</wp:posOffset>
                </wp:positionH>
                <wp:positionV relativeFrom="paragraph">
                  <wp:posOffset>53975</wp:posOffset>
                </wp:positionV>
                <wp:extent cx="627380" cy="161925"/>
                <wp:effectExtent l="635" t="635" r="29845" b="10795"/>
                <wp:wrapNone/>
                <wp:docPr id="1125" name="オブジェクト 0"/>
                <a:graphic xmlns:a="http://schemas.openxmlformats.org/drawingml/2006/main">
                  <a:graphicData uri="http://schemas.microsoft.com/office/word/2010/wordprocessingShape">
                    <wps:wsp>
                      <wps:cNvPr id="1125" name="オブジェクト 0"/>
                      <wps:cNvSpPr/>
                      <wps:spPr>
                        <a:xfrm>
                          <a:off x="0" y="0"/>
                          <a:ext cx="627380" cy="161925"/>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4.25pt;mso-position-vertical-relative:text;mso-position-horizontal-relative:text;position:absolute;height:12.75pt;mso-wrap-distance-top:0pt;width:49.4pt;mso-wrap-distance-left:16pt;margin-left:276pt;z-index:51;" o:spid="_x0000_s1125"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ascii="UD デジタル 教科書体 NK-R" w:hAnsi="UD デジタル 教科書体 NK-R" w:eastAsia="UD デジタル 教科書体 NK-R"/>
          <w:sz w:val="28"/>
        </w:rPr>
        <w:t>＊自身に関わる親しい人の名前と関係等を　　　　　　　　に記入します。</w: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2" behindDoc="0" locked="0" layoutInCell="1" hidden="0" allowOverlap="1">
                <wp:simplePos x="0" y="0"/>
                <wp:positionH relativeFrom="column">
                  <wp:posOffset>2028825</wp:posOffset>
                </wp:positionH>
                <wp:positionV relativeFrom="paragraph">
                  <wp:posOffset>53340</wp:posOffset>
                </wp:positionV>
                <wp:extent cx="675005" cy="161925"/>
                <wp:effectExtent l="635" t="635" r="29845" b="10795"/>
                <wp:wrapNone/>
                <wp:docPr id="1126" name="オブジェクト 0"/>
                <a:graphic xmlns:a="http://schemas.openxmlformats.org/drawingml/2006/main">
                  <a:graphicData uri="http://schemas.microsoft.com/office/word/2010/wordprocessingShape">
                    <wps:wsp>
                      <wps:cNvPr id="1126" name="オブジェクト 0"/>
                      <wps:cNvSpPr/>
                      <wps:spPr>
                        <a:xfrm>
                          <a:off x="0" y="0"/>
                          <a:ext cx="675005" cy="161925"/>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4.2pt;mso-position-vertical-relative:text;mso-position-horizontal-relative:text;position:absolute;height:12.75pt;mso-wrap-distance-top:0pt;width:53.15pt;mso-wrap-distance-left:16pt;margin-left:159.75pt;z-index:52;" o:spid="_x0000_s1126"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ascii="UD デジタル 教科書体 NK-R" w:hAnsi="UD デジタル 教科書体 NK-R" w:eastAsia="UD デジタル 教科書体 NK-R"/>
          <w:sz w:val="28"/>
        </w:rPr>
        <w:t>　　　　　書き切れないときは、　　　　　　　　　を足してください。</w: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4" behindDoc="0" locked="0" layoutInCell="1" hidden="0" allowOverlap="1">
                <wp:simplePos x="0" y="0"/>
                <wp:positionH relativeFrom="column">
                  <wp:posOffset>1934845</wp:posOffset>
                </wp:positionH>
                <wp:positionV relativeFrom="paragraph">
                  <wp:posOffset>121920</wp:posOffset>
                </wp:positionV>
                <wp:extent cx="1476375" cy="1021080"/>
                <wp:effectExtent l="635" t="635" r="29845" b="10795"/>
                <wp:wrapNone/>
                <wp:docPr id="1127" name="オブジェクト 0"/>
                <a:graphic xmlns:a="http://schemas.openxmlformats.org/drawingml/2006/main">
                  <a:graphicData uri="http://schemas.microsoft.com/office/word/2010/wordprocessingShape">
                    <wps:wsp>
                      <wps:cNvPr id="1127" name="オブジェクト 0"/>
                      <wps:cNvSpPr/>
                      <wps:spPr>
                        <a:xfrm>
                          <a:off x="0" y="0"/>
                          <a:ext cx="1476375" cy="1021080"/>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9.6pt;mso-position-vertical-relative:text;mso-position-horizontal-relative:text;position:absolute;height:80.400000000000006pt;mso-wrap-distance-top:0pt;width:116.25pt;mso-wrap-distance-left:16pt;margin-left:152.35pt;z-index:54;" o:spid="_x0000_s1127"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6" behindDoc="0" locked="0" layoutInCell="1" hidden="0" allowOverlap="1">
                <wp:simplePos x="0" y="0"/>
                <wp:positionH relativeFrom="column">
                  <wp:posOffset>3477895</wp:posOffset>
                </wp:positionH>
                <wp:positionV relativeFrom="paragraph">
                  <wp:posOffset>205105</wp:posOffset>
                </wp:positionV>
                <wp:extent cx="1476375" cy="1021080"/>
                <wp:effectExtent l="635" t="635" r="29845" b="10795"/>
                <wp:wrapNone/>
                <wp:docPr id="1128" name="オブジェクト 0"/>
                <a:graphic xmlns:a="http://schemas.openxmlformats.org/drawingml/2006/main">
                  <a:graphicData uri="http://schemas.microsoft.com/office/word/2010/wordprocessingShape">
                    <wps:wsp>
                      <wps:cNvPr id="1128" name="オブジェクト 0"/>
                      <wps:cNvSpPr/>
                      <wps:spPr>
                        <a:xfrm>
                          <a:off x="0" y="0"/>
                          <a:ext cx="1476375" cy="1021080"/>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16.14pt;mso-position-vertical-relative:text;mso-position-horizontal-relative:text;position:absolute;height:80.400000000000006pt;mso-wrap-distance-top:0pt;width:116.25pt;mso-wrap-distance-left:16pt;margin-left:273.85000000000002pt;z-index:56;" o:spid="_x0000_s1128"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5" behindDoc="0" locked="0" layoutInCell="1" hidden="0" allowOverlap="1">
                <wp:simplePos x="0" y="0"/>
                <wp:positionH relativeFrom="column">
                  <wp:posOffset>847725</wp:posOffset>
                </wp:positionH>
                <wp:positionV relativeFrom="paragraph">
                  <wp:posOffset>125730</wp:posOffset>
                </wp:positionV>
                <wp:extent cx="1476375" cy="1021080"/>
                <wp:effectExtent l="635" t="635" r="29845" b="10795"/>
                <wp:wrapNone/>
                <wp:docPr id="1129" name="オブジェクト 0"/>
                <a:graphic xmlns:a="http://schemas.openxmlformats.org/drawingml/2006/main">
                  <a:graphicData uri="http://schemas.microsoft.com/office/word/2010/wordprocessingShape">
                    <wps:wsp>
                      <wps:cNvPr id="1129" name="オブジェクト 0"/>
                      <wps:cNvSpPr/>
                      <wps:spPr>
                        <a:xfrm>
                          <a:off x="0" y="0"/>
                          <a:ext cx="1476375" cy="1021080"/>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9.9pt;mso-position-vertical-relative:text;mso-position-horizontal-relative:text;position:absolute;height:80.400000000000006pt;mso-wrap-distance-top:0pt;width:116.25pt;mso-wrap-distance-left:16pt;margin-left:66.75pt;z-index:55;" o:spid="_x0000_s1129"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2781300</wp:posOffset>
                </wp:positionH>
                <wp:positionV relativeFrom="paragraph">
                  <wp:posOffset>73660</wp:posOffset>
                </wp:positionV>
                <wp:extent cx="220345" cy="557530"/>
                <wp:effectExtent l="635" t="635" r="29845" b="10795"/>
                <wp:wrapNone/>
                <wp:docPr id="1130" name="オブジェクト 0"/>
                <a:graphic xmlns:a="http://schemas.openxmlformats.org/drawingml/2006/main">
                  <a:graphicData uri="http://schemas.microsoft.com/office/word/2010/wordprocessingShape">
                    <wps:wsp>
                      <wps:cNvPr id="1130" name="オブジェクト 0"/>
                      <wps:cNvSpPr/>
                      <wps:spPr>
                        <a:xfrm>
                          <a:off x="0" y="0"/>
                          <a:ext cx="220345" cy="557530"/>
                        </a:xfrm>
                        <a:prstGeom prst="line">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60;" o:spid="_x0000_s1130" o:allowincell="t" o:allowoverlap="t" filled="f" stroked="t" strokecolor="#000000 [3200]" strokeweight="0.5pt" o:spt="20" from="219pt,5.8000000000000007pt" to="236.35000000000002pt,49.7pt">
                <v:fill/>
                <v:stroke linestyle="single" miterlimit="8" endcap="flat" dashstyle="solid" filltype="solid"/>
                <v:textbox style="layout-flow:horizontal;"/>
                <v:imagedata o:title=""/>
                <w10:wrap type="none" anchorx="text" anchory="text"/>
              </v:line>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2447925</wp:posOffset>
                </wp:positionH>
                <wp:positionV relativeFrom="paragraph">
                  <wp:posOffset>96520</wp:posOffset>
                </wp:positionV>
                <wp:extent cx="1304925" cy="990600"/>
                <wp:effectExtent l="635" t="635" r="29845" b="10795"/>
                <wp:wrapNone/>
                <wp:docPr id="1131" name="オブジェクト 0"/>
                <a:graphic xmlns:a="http://schemas.openxmlformats.org/drawingml/2006/main">
                  <a:graphicData uri="http://schemas.microsoft.com/office/word/2010/wordprocessingShape">
                    <wps:wsp>
                      <wps:cNvPr id="1131" name="オブジェクト 0"/>
                      <wps:cNvSpPr/>
                      <wps:spPr>
                        <a:xfrm>
                          <a:off x="0" y="0"/>
                          <a:ext cx="1304925" cy="990600"/>
                        </a:xfrm>
                        <a:prstGeom prst="ellipse">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UD デジタル 教科書体 NK-R" w:hAnsi="UD デジタル 教科書体 NK-R" w:eastAsia="UD デジタル 教科書体 NK-R"/>
                                <w:color w:val="000000" w:themeColor="text1"/>
                                <w:sz w:val="40"/>
                              </w:rPr>
                              <w:t>わたし</w:t>
                            </w:r>
                          </w:p>
                        </w:txbxContent>
                      </wps:txbx>
                      <wps:bodyPr vertOverflow="overflow" horzOverflow="overflow" wrap="square" anchor="ctr"/>
                    </wps:wsp>
                  </a:graphicData>
                </a:graphic>
              </wp:anchor>
            </w:drawing>
          </mc:Choice>
          <mc:Fallback>
            <w:pict>
              <v:oval id="オブジェクト 0" style="mso-wrap-distance-right:16pt;mso-wrap-distance-bottom:0pt;margin-top:7.6pt;mso-position-vertical-relative:text;mso-position-horizontal-relative:text;v-text-anchor:middle;position:absolute;height:78pt;mso-wrap-distance-top:0pt;width:102.75pt;mso-wrap-distance-left:16pt;margin-left:192.75pt;z-index:53;" o:spid="_x0000_s1131" o:allowincell="t" o:allowoverlap="t" filled="t" fillcolor="#ffffff [3201]" stroked="t" strokecolor="#000000 [3200]" strokeweight="1pt" o:spt="3">
                <v:fill/>
                <v:stroke linestyle="single" miterlimit="8" endcap="flat" dashstyle="solid" filltype="solid"/>
                <v:textbox style="layout-flow:horizontal;">
                  <w:txbxContent>
                    <w:p>
                      <w:pPr>
                        <w:pStyle w:val="0"/>
                        <w:jc w:val="center"/>
                        <w:rPr>
                          <w:rFonts w:hint="eastAsia"/>
                        </w:rPr>
                      </w:pPr>
                      <w:r>
                        <w:rPr>
                          <w:rFonts w:hint="eastAsia" w:ascii="UD デジタル 教科書体 NK-R" w:hAnsi="UD デジタル 教科書体 NK-R" w:eastAsia="UD デジタル 教科書体 NK-R"/>
                          <w:color w:val="000000" w:themeColor="text1"/>
                          <w:sz w:val="40"/>
                        </w:rPr>
                        <w:t>わたし</w:t>
                      </w:r>
                    </w:p>
                  </w:txbxContent>
                </v:textbox>
                <v:imagedata o:title=""/>
                <w10:wrap type="none" anchorx="text" anchory="text"/>
              </v:oval>
            </w:pict>
          </mc:Fallback>
        </mc:AlternateContent>
      </w:r>
      <w:r>
        <w:rPr>
          <w:rFonts w:hint="eastAsia"/>
        </w:rPr>
        <mc:AlternateContent>
          <mc:Choice Requires="wps">
            <w:drawing>
              <wp:anchor distT="0" distB="0" distL="203200" distR="203200" simplePos="0" relativeHeight="62" behindDoc="0" locked="0" layoutInCell="1" hidden="0" allowOverlap="1">
                <wp:simplePos x="0" y="0"/>
                <wp:positionH relativeFrom="column">
                  <wp:posOffset>3619500</wp:posOffset>
                </wp:positionH>
                <wp:positionV relativeFrom="paragraph">
                  <wp:posOffset>156845</wp:posOffset>
                </wp:positionV>
                <wp:extent cx="121285" cy="160020"/>
                <wp:effectExtent l="635" t="635" r="29845" b="10795"/>
                <wp:wrapNone/>
                <wp:docPr id="1132" name="オブジェクト 0"/>
                <a:graphic xmlns:a="http://schemas.openxmlformats.org/drawingml/2006/main">
                  <a:graphicData uri="http://schemas.microsoft.com/office/word/2010/wordprocessingShape">
                    <wps:wsp>
                      <wps:cNvPr id="1132" name="オブジェクト 0"/>
                      <wps:cNvCnPr/>
                      <wps:spPr>
                        <a:xfrm flipH="1">
                          <a:off x="0" y="0"/>
                          <a:ext cx="121285" cy="160020"/>
                        </a:xfrm>
                        <a:prstGeom prst="straightConnector1">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so-wrap-distance-right:16pt;mso-wrap-distance-bottom:0pt;margin-top:12.35pt;mso-position-vertical-relative:text;mso-position-horizontal-relative:text;position:absolute;height:12.6pt;mso-wrap-distance-top:0pt;width:9.5500000000000007pt;mso-wrap-distance-left:16pt;margin-left:285pt;z-index:62;" o:spid="_x0000_s1132" o:allowincell="t" o:allowoverlap="t" filled="f" stroked="t" strokecolor="#000000 [3200]" strokeweight="0.5pt" o:spt="32" type="#_x0000_t32">
                <v:fill/>
                <v:stroke linestyle="single" miterlimit="8" endcap="flat" dashstyle="solid" filltype="solid"/>
                <v:imagedata o:title=""/>
                <w10:wrap type="none" anchorx="text" anchory="text"/>
              </v:shape>
            </w:pict>
          </mc:Fallback>
        </mc:AlternateContent>
      </w:r>
      <w:r>
        <w:rPr>
          <w:rFonts w:hint="eastAsia"/>
        </w:rPr>
        <mc:AlternateContent>
          <mc:Choice Requires="wps">
            <w:drawing>
              <wp:anchor distT="0" distB="0" distL="203200" distR="203200" simplePos="0" relativeHeight="57" behindDoc="0" locked="0" layoutInCell="1" hidden="0" allowOverlap="1">
                <wp:simplePos x="0" y="0"/>
                <wp:positionH relativeFrom="column">
                  <wp:posOffset>4086225</wp:posOffset>
                </wp:positionH>
                <wp:positionV relativeFrom="paragraph">
                  <wp:posOffset>236855</wp:posOffset>
                </wp:positionV>
                <wp:extent cx="1476375" cy="1021080"/>
                <wp:effectExtent l="635" t="635" r="29845" b="10795"/>
                <wp:wrapNone/>
                <wp:docPr id="1133" name="オブジェクト 0"/>
                <a:graphic xmlns:a="http://schemas.openxmlformats.org/drawingml/2006/main">
                  <a:graphicData uri="http://schemas.microsoft.com/office/word/2010/wordprocessingShape">
                    <wps:wsp>
                      <wps:cNvPr id="1133" name="オブジェクト 0"/>
                      <wps:cNvSpPr/>
                      <wps:spPr>
                        <a:xfrm>
                          <a:off x="0" y="0"/>
                          <a:ext cx="1476375" cy="1021080"/>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18.64pt;mso-position-vertical-relative:text;mso-position-horizontal-relative:text;position:absolute;height:80.400000000000006pt;mso-wrap-distance-top:0pt;width:116.25pt;mso-wrap-distance-left:16pt;margin-left:321.75pt;z-index:57;" o:spid="_x0000_s1133"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61" behindDoc="0" locked="0" layoutInCell="1" hidden="0" allowOverlap="1">
                <wp:simplePos x="0" y="0"/>
                <wp:positionH relativeFrom="column">
                  <wp:posOffset>2324100</wp:posOffset>
                </wp:positionH>
                <wp:positionV relativeFrom="paragraph">
                  <wp:posOffset>49530</wp:posOffset>
                </wp:positionV>
                <wp:extent cx="123825" cy="141605"/>
                <wp:effectExtent l="635" t="635" r="29845" b="10795"/>
                <wp:wrapNone/>
                <wp:docPr id="1134" name="オブジェクト 0"/>
                <a:graphic xmlns:a="http://schemas.openxmlformats.org/drawingml/2006/main">
                  <a:graphicData uri="http://schemas.microsoft.com/office/word/2010/wordprocessingShape">
                    <wps:wsp>
                      <wps:cNvPr id="1134" name="オブジェクト 0"/>
                      <wps:cNvCnPr/>
                      <wps:spPr>
                        <a:xfrm>
                          <a:off x="0" y="0"/>
                          <a:ext cx="123825" cy="141605"/>
                        </a:xfrm>
                        <a:prstGeom prst="straightConnector1">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16pt;mso-wrap-distance-bottom:0pt;margin-top:3.9pt;mso-position-vertical-relative:text;mso-position-horizontal-relative:text;position:absolute;height:11.15pt;mso-wrap-distance-top:0pt;width:9.75pt;mso-wrap-distance-left:16pt;margin-left:183pt;z-index:61;" o:spid="_x0000_s1134" o:allowincell="t" o:allowoverlap="t" filled="f" stroked="t" strokecolor="#000000 [3200]" strokeweight="0.5pt" o:spt="32" type="#_x0000_t32">
                <v:fill/>
                <v:stroke linestyle="single" miterlimit="8" endcap="flat" dashstyle="solid" filltype="solid"/>
                <v:imagedata o:title=""/>
                <w10:wrap type="none" anchorx="text" anchory="text"/>
              </v:shape>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9" behindDoc="0" locked="0" layoutInCell="1" hidden="0" allowOverlap="1">
                <wp:simplePos x="0" y="0"/>
                <wp:positionH relativeFrom="column">
                  <wp:posOffset>1058545</wp:posOffset>
                </wp:positionH>
                <wp:positionV relativeFrom="paragraph">
                  <wp:posOffset>244475</wp:posOffset>
                </wp:positionV>
                <wp:extent cx="1476375" cy="1021080"/>
                <wp:effectExtent l="635" t="635" r="29845" b="10795"/>
                <wp:wrapNone/>
                <wp:docPr id="1135" name="オブジェクト 0"/>
                <a:graphic xmlns:a="http://schemas.openxmlformats.org/drawingml/2006/main">
                  <a:graphicData uri="http://schemas.microsoft.com/office/word/2010/wordprocessingShape">
                    <wps:wsp>
                      <wps:cNvPr id="1135" name="オブジェクト 0"/>
                      <wps:cNvSpPr/>
                      <wps:spPr>
                        <a:xfrm>
                          <a:off x="0" y="0"/>
                          <a:ext cx="1476375" cy="1021080"/>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19.25pt;mso-position-vertical-relative:text;mso-position-horizontal-relative:text;position:absolute;height:80.400000000000006pt;mso-wrap-distance-top:0pt;width:116.25pt;mso-wrap-distance-left:16pt;margin-left:83.35pt;z-index:59;" o:spid="_x0000_s1135"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63" behindDoc="0" locked="0" layoutInCell="1" hidden="0" allowOverlap="1">
                <wp:simplePos x="0" y="0"/>
                <wp:positionH relativeFrom="column">
                  <wp:posOffset>3686175</wp:posOffset>
                </wp:positionH>
                <wp:positionV relativeFrom="paragraph">
                  <wp:posOffset>253365</wp:posOffset>
                </wp:positionV>
                <wp:extent cx="399415" cy="10160"/>
                <wp:effectExtent l="635" t="635" r="29845" b="10795"/>
                <wp:wrapNone/>
                <wp:docPr id="1136" name="オブジェクト 0"/>
                <a:graphic xmlns:a="http://schemas.openxmlformats.org/drawingml/2006/main">
                  <a:graphicData uri="http://schemas.microsoft.com/office/word/2010/wordprocessingShape">
                    <wps:wsp>
                      <wps:cNvPr id="1136" name="オブジェクト 0"/>
                      <wps:cNvCnPr/>
                      <wps:spPr>
                        <a:xfrm>
                          <a:off x="0" y="0"/>
                          <a:ext cx="399415" cy="10160"/>
                        </a:xfrm>
                        <a:prstGeom prst="straightConnector1">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16pt;mso-wrap-distance-bottom:0pt;margin-top:19.95pt;mso-position-vertical-relative:text;mso-position-horizontal-relative:text;position:absolute;height:0.8pt;mso-wrap-distance-top:0pt;width:31.45pt;mso-wrap-distance-left:16pt;margin-left:290.25pt;z-index:63;" o:spid="_x0000_s1136" o:allowincell="t" o:allowoverlap="t" filled="f" stroked="t" strokecolor="#000000 [3200]" strokeweight="0.5pt" o:spt="32" type="#_x0000_t32">
                <v:fill/>
                <v:stroke linestyle="single" miterlimit="8" endcap="flat" dashstyle="solid" filltype="solid"/>
                <v:imagedata o:title=""/>
                <w10:wrap type="none" anchorx="text" anchory="text"/>
              </v:shape>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65" behindDoc="0" locked="0" layoutInCell="1" hidden="0" allowOverlap="1">
                <wp:simplePos x="0" y="0"/>
                <wp:positionH relativeFrom="column">
                  <wp:posOffset>2534920</wp:posOffset>
                </wp:positionH>
                <wp:positionV relativeFrom="paragraph">
                  <wp:posOffset>82550</wp:posOffset>
                </wp:positionV>
                <wp:extent cx="49530" cy="290830"/>
                <wp:effectExtent l="635" t="635" r="29845" b="10795"/>
                <wp:wrapNone/>
                <wp:docPr id="1137" name="オブジェクト 0"/>
                <a:graphic xmlns:a="http://schemas.openxmlformats.org/drawingml/2006/main">
                  <a:graphicData uri="http://schemas.microsoft.com/office/word/2010/wordprocessingShape">
                    <wps:wsp>
                      <wps:cNvPr id="1137" name="オブジェクト 0"/>
                      <wps:cNvCnPr/>
                      <wps:spPr>
                        <a:xfrm flipH="1">
                          <a:off x="0" y="0"/>
                          <a:ext cx="49530" cy="290830"/>
                        </a:xfrm>
                        <a:prstGeom prst="straightConnector1">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so-wrap-distance-right:16pt;mso-wrap-distance-bottom:0pt;margin-top:6.5pt;mso-position-vertical-relative:text;mso-position-horizontal-relative:text;position:absolute;height:22.9pt;mso-wrap-distance-top:0pt;width:3.9pt;mso-wrap-distance-left:16pt;margin-left:199.6pt;z-index:65;" o:spid="_x0000_s1137" o:allowincell="t" o:allowoverlap="t" filled="f" stroked="t" strokecolor="#000000 [3200]" strokeweight="0.5pt" o:spt="32" type="#_x0000_t32">
                <v:fill/>
                <v:stroke linestyle="single" miterlimit="8" endcap="flat" dashstyle="solid" filltype="solid"/>
                <v:imagedata o:title=""/>
                <w10:wrap type="none" anchorx="text" anchory="text"/>
              </v:shape>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58" behindDoc="0" locked="0" layoutInCell="1" hidden="0" allowOverlap="1">
                <wp:simplePos x="0" y="0"/>
                <wp:positionH relativeFrom="column">
                  <wp:posOffset>2630170</wp:posOffset>
                </wp:positionH>
                <wp:positionV relativeFrom="paragraph">
                  <wp:posOffset>106045</wp:posOffset>
                </wp:positionV>
                <wp:extent cx="1476375" cy="1021080"/>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wps:spPr>
                        <a:xfrm>
                          <a:off x="0" y="0"/>
                          <a:ext cx="1476375" cy="1021080"/>
                        </a:xfrm>
                        <a:prstGeom prst="roundRect">
                          <a:avLst/>
                        </a:prstGeom>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oundrect id="オブジェクト 0" style="mso-wrap-distance-right:16pt;mso-wrap-distance-bottom:0pt;margin-top:8.35pt;mso-position-vertical-relative:text;mso-position-horizontal-relative:text;position:absolute;height:80.400000000000006pt;mso-wrap-distance-top:0pt;width:116.25pt;mso-wrap-distance-left:16pt;margin-left:207.1pt;z-index:58;" o:spid="_x0000_s1138" o:allowincell="t" o:allowoverlap="t" filled="t" fillcolor="#ffffff [3201]" stroked="t" strokecolor="#000000 [3200]"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64" behindDoc="0" locked="0" layoutInCell="1" hidden="0" allowOverlap="1">
                <wp:simplePos x="0" y="0"/>
                <wp:positionH relativeFrom="column">
                  <wp:posOffset>3181350</wp:posOffset>
                </wp:positionH>
                <wp:positionV relativeFrom="paragraph">
                  <wp:posOffset>17145</wp:posOffset>
                </wp:positionV>
                <wp:extent cx="66675" cy="88900"/>
                <wp:effectExtent l="635" t="635" r="29845" b="10795"/>
                <wp:wrapNone/>
                <wp:docPr id="1139" name="オブジェクト 0"/>
                <a:graphic xmlns:a="http://schemas.openxmlformats.org/drawingml/2006/main">
                  <a:graphicData uri="http://schemas.microsoft.com/office/word/2010/wordprocessingShape">
                    <wps:wsp>
                      <wps:cNvPr id="1139" name="オブジェクト 0"/>
                      <wps:cNvCnPr/>
                      <wps:spPr>
                        <a:xfrm>
                          <a:off x="0" y="0"/>
                          <a:ext cx="66675" cy="88900"/>
                        </a:xfrm>
                        <a:prstGeom prst="straightConnector1">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16pt;mso-wrap-distance-bottom:0pt;margin-top:1.35pt;mso-position-vertical-relative:text;mso-position-horizontal-relative:text;position:absolute;height:7pt;mso-wrap-distance-top:0pt;width:5.25pt;mso-wrap-distance-left:16pt;margin-left:250.5pt;z-index:64;" o:spid="_x0000_s1139" o:allowincell="t" o:allowoverlap="t" filled="f" stroked="t" strokecolor="#000000 [3200]" strokeweight="0.5pt" o:spt="32" type="#_x0000_t32">
                <v:fill/>
                <v:stroke linestyle="single" miterlimit="8" endcap="flat" dashstyle="solid" filltype="solid"/>
                <v:imagedata o:title=""/>
                <w10:wrap type="none" anchorx="text" anchory="text"/>
              </v:shape>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w:br w:type="page"/>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67" behindDoc="0" locked="0" layoutInCell="1" hidden="0" allowOverlap="1">
                <wp:simplePos x="0" y="0"/>
                <wp:positionH relativeFrom="column">
                  <wp:posOffset>3054985</wp:posOffset>
                </wp:positionH>
                <wp:positionV relativeFrom="paragraph">
                  <wp:posOffset>-53340</wp:posOffset>
                </wp:positionV>
                <wp:extent cx="3133725" cy="390525"/>
                <wp:effectExtent l="635" t="635" r="29845" b="10795"/>
                <wp:wrapNone/>
                <wp:docPr id="1140" name="オブジェクト 0"/>
                <a:graphic xmlns:a="http://schemas.openxmlformats.org/drawingml/2006/main">
                  <a:graphicData uri="http://schemas.microsoft.com/office/word/2010/wordprocessingShape">
                    <wps:wsp>
                      <wps:cNvPr id="1140"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4.2pt;mso-position-vertical-relative:text;mso-position-horizontal-relative:text;v-text-anchor:middle;position:absolute;height:30.75pt;mso-wrap-distance-top:0pt;width:246.75pt;mso-wrap-distance-left:16pt;margin-left:240.55pt;z-index:67;" o:spid="_x0000_s1140"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48"/>
        </w:rPr>
      </w:pPr>
      <w:r>
        <w:rPr>
          <w:rFonts w:hint="eastAsia" w:ascii="UD デジタル 教科書体 NK-R" w:hAnsi="UD デジタル 教科書体 NK-R" w:eastAsia="UD デジタル 教科書体 NK-R"/>
          <w:sz w:val="56"/>
        </w:rPr>
        <w:t>友人・お世話になった方へのメッセージ</w: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68" behindDoc="0" locked="0" layoutInCell="1" hidden="0" allowOverlap="1">
                <wp:simplePos x="0" y="0"/>
                <wp:positionH relativeFrom="column">
                  <wp:posOffset>122555</wp:posOffset>
                </wp:positionH>
                <wp:positionV relativeFrom="paragraph">
                  <wp:posOffset>160020</wp:posOffset>
                </wp:positionV>
                <wp:extent cx="5886450" cy="1838325"/>
                <wp:effectExtent l="635" t="635" r="29845" b="10795"/>
                <wp:wrapNone/>
                <wp:docPr id="1141" name="オブジェクト 0"/>
                <a:graphic xmlns:a="http://schemas.openxmlformats.org/drawingml/2006/main">
                  <a:graphicData uri="http://schemas.microsoft.com/office/word/2010/wordprocessingShape">
                    <wps:wsp>
                      <wps:cNvPr id="1141" name="オブジェクト 0"/>
                      <wps:cNvSpPr/>
                      <wps:spPr>
                        <a:xfrm>
                          <a:off x="0" y="0"/>
                          <a:ext cx="5886450" cy="1838325"/>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wrap="square" anchor="ctr"/>
                    </wps:wsp>
                  </a:graphicData>
                </a:graphic>
              </wp:anchor>
            </w:drawing>
          </mc:Choice>
          <mc:Fallback>
            <w:pict>
              <v:roundrect id="オブジェクト 0" style="mso-wrap-distance-right:16pt;mso-wrap-distance-bottom:0pt;margin-top:12.6pt;mso-position-vertical-relative:text;mso-position-horizontal-relative:text;v-text-anchor:middle;position:absolute;height:144.75pt;mso-wrap-distance-top:0pt;width:463.5pt;mso-wrap-distance-left:16pt;margin-left:9.65pt;z-index:68;" o:spid="_x0000_s1141"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72" behindDoc="0" locked="0" layoutInCell="1" hidden="0" allowOverlap="1">
                <wp:simplePos x="0" y="0"/>
                <wp:positionH relativeFrom="column">
                  <wp:posOffset>0</wp:posOffset>
                </wp:positionH>
                <wp:positionV relativeFrom="paragraph">
                  <wp:posOffset>26670</wp:posOffset>
                </wp:positionV>
                <wp:extent cx="6229350" cy="8515985"/>
                <wp:effectExtent l="19685" t="19685" r="29845" b="20320"/>
                <wp:wrapNone/>
                <wp:docPr id="1142" name="オブジェクト 0"/>
                <a:graphic xmlns:a="http://schemas.openxmlformats.org/drawingml/2006/main">
                  <a:graphicData uri="http://schemas.microsoft.com/office/word/2010/wordprocessingShape">
                    <wps:wsp>
                      <wps:cNvPr id="1142" name="オブジェクト 0"/>
                      <wps:cNvSpPr/>
                      <wps:spPr>
                        <a:xfrm>
                          <a:off x="0" y="0"/>
                          <a:ext cx="6229350" cy="8515985"/>
                        </a:xfrm>
                        <a:prstGeom prst="rect">
                          <a:avLst/>
                        </a:prstGeom>
                        <a:noFill/>
                        <a:ln w="28575" cmpd="sng"/>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2.1pt;mso-position-vertical-relative:text;mso-position-horizontal-relative:text;position:absolute;height:670.55pt;mso-wrap-distance-top:0pt;width:490.5pt;mso-wrap-distance-left:16pt;margin-left:0pt;z-index:72;" o:spid="_x0000_s1142" o:allowincell="t" o:allowoverlap="t" filled="f" stroked="t" strokecolor="#000000 [3200]" strokeweight="2.25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69" behindDoc="0" locked="0" layoutInCell="1" hidden="0" allowOverlap="1">
                <wp:simplePos x="0" y="0"/>
                <wp:positionH relativeFrom="column">
                  <wp:posOffset>122555</wp:posOffset>
                </wp:positionH>
                <wp:positionV relativeFrom="paragraph">
                  <wp:posOffset>11430</wp:posOffset>
                </wp:positionV>
                <wp:extent cx="5886450" cy="1952625"/>
                <wp:effectExtent l="635" t="635" r="29845" b="10795"/>
                <wp:wrapNone/>
                <wp:docPr id="1143" name="オブジェクト 0"/>
                <a:graphic xmlns:a="http://schemas.openxmlformats.org/drawingml/2006/main">
                  <a:graphicData uri="http://schemas.microsoft.com/office/word/2010/wordprocessingShape">
                    <wps:wsp>
                      <wps:cNvPr id="1143" name="オブジェクト 0"/>
                      <wps:cNvSpPr/>
                      <wps:spPr>
                        <a:xfrm>
                          <a:off x="0" y="0"/>
                          <a:ext cx="5886450" cy="1952625"/>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wrap="square" anchor="ctr"/>
                    </wps:wsp>
                  </a:graphicData>
                </a:graphic>
              </wp:anchor>
            </w:drawing>
          </mc:Choice>
          <mc:Fallback>
            <w:pict>
              <v:roundrect id="オブジェクト 0" style="mso-wrap-distance-right:16pt;mso-wrap-distance-bottom:0pt;margin-top:0.9pt;mso-position-vertical-relative:text;mso-position-horizontal-relative:text;v-text-anchor:middle;position:absolute;height:153.75pt;mso-wrap-distance-top:0pt;width:463.5pt;mso-wrap-distance-left:16pt;margin-left:9.65pt;z-index:69;" o:spid="_x0000_s1143"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0" behindDoc="0" locked="0" layoutInCell="1" hidden="0" allowOverlap="1">
                <wp:simplePos x="0" y="0"/>
                <wp:positionH relativeFrom="column">
                  <wp:posOffset>193040</wp:posOffset>
                </wp:positionH>
                <wp:positionV relativeFrom="paragraph">
                  <wp:posOffset>179070</wp:posOffset>
                </wp:positionV>
                <wp:extent cx="5886450" cy="2057400"/>
                <wp:effectExtent l="635" t="635" r="29845" b="10795"/>
                <wp:wrapNone/>
                <wp:docPr id="1144" name="オブジェクト 0"/>
                <a:graphic xmlns:a="http://schemas.openxmlformats.org/drawingml/2006/main">
                  <a:graphicData uri="http://schemas.microsoft.com/office/word/2010/wordprocessingShape">
                    <wps:wsp>
                      <wps:cNvPr id="1144" name="オブジェクト 0"/>
                      <wps:cNvSpPr/>
                      <wps:spPr>
                        <a:xfrm>
                          <a:off x="0" y="0"/>
                          <a:ext cx="5886450" cy="2057400"/>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wrap="square" anchor="ctr"/>
                    </wps:wsp>
                  </a:graphicData>
                </a:graphic>
              </wp:anchor>
            </w:drawing>
          </mc:Choice>
          <mc:Fallback>
            <w:pict>
              <v:roundrect id="オブジェクト 0" style="mso-wrap-distance-right:16pt;mso-wrap-distance-bottom:0pt;margin-top:14.1pt;mso-position-vertical-relative:text;mso-position-horizontal-relative:text;v-text-anchor:middle;position:absolute;height:162pt;mso-wrap-distance-top:0pt;width:463.5pt;mso-wrap-distance-left:16pt;margin-left:15.2pt;z-index:70;" o:spid="_x0000_s1144"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1" behindDoc="0" locked="0" layoutInCell="1" hidden="0" allowOverlap="1">
                <wp:simplePos x="0" y="0"/>
                <wp:positionH relativeFrom="column">
                  <wp:posOffset>193040</wp:posOffset>
                </wp:positionH>
                <wp:positionV relativeFrom="paragraph">
                  <wp:posOffset>227965</wp:posOffset>
                </wp:positionV>
                <wp:extent cx="5886450" cy="2000250"/>
                <wp:effectExtent l="635" t="635" r="29845" b="10795"/>
                <wp:wrapNone/>
                <wp:docPr id="1145" name="オブジェクト 0"/>
                <a:graphic xmlns:a="http://schemas.openxmlformats.org/drawingml/2006/main">
                  <a:graphicData uri="http://schemas.microsoft.com/office/word/2010/wordprocessingShape">
                    <wps:wsp>
                      <wps:cNvPr id="1145" name="オブジェクト 0"/>
                      <wps:cNvSpPr/>
                      <wps:spPr>
                        <a:xfrm>
                          <a:off x="0" y="0"/>
                          <a:ext cx="5886450" cy="2000250"/>
                        </a:xfrm>
                        <a:prstGeom prst="roundRect">
                          <a:avLst/>
                        </a:prstGeom>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wps:txbx>
                      <wps:bodyPr vertOverflow="overflow" horzOverflow="overflow" wrap="square" anchor="ctr"/>
                    </wps:wsp>
                  </a:graphicData>
                </a:graphic>
              </wp:anchor>
            </w:drawing>
          </mc:Choice>
          <mc:Fallback>
            <w:pict>
              <v:roundrect id="オブジェクト 0" style="mso-wrap-distance-right:16pt;mso-wrap-distance-bottom:0pt;margin-top:17.95pt;mso-position-vertical-relative:text;mso-position-horizontal-relative:text;v-text-anchor:middle;position:absolute;height:157.5pt;mso-wrap-distance-top:0pt;width:463.5pt;mso-wrap-distance-left:16pt;margin-left:15.2pt;z-index:71;" o:spid="_x0000_s1145"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u w:val="none" w:color="auto"/>
                        </w:rPr>
                      </w:pPr>
                      <w:r>
                        <w:rPr>
                          <w:rFonts w:hint="eastAsia" w:ascii="UD デジタル 教科書体 NK-R" w:hAnsi="UD デジタル 教科書体 NK-R" w:eastAsia="UD デジタル 教科書体 NK-R"/>
                          <w:sz w:val="24"/>
                          <w:u w:val="single" w:color="auto"/>
                        </w:rPr>
                        <w:t>　　　　　　　　　　　　　　　　　　　　　　　　　　　　　さん</w:t>
                      </w:r>
                      <w:r>
                        <w:rPr>
                          <w:rFonts w:hint="eastAsia" w:ascii="UD デジタル 教科書体 NK-R" w:hAnsi="UD デジタル 教科書体 NK-R" w:eastAsia="UD デジタル 教科書体 NK-R"/>
                          <w:sz w:val="24"/>
                        </w:rPr>
                        <w:t>へ　メッセージ</w:t>
                      </w: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p>
                      <w:pPr>
                        <w:pStyle w:val="0"/>
                        <w:jc w:val="left"/>
                        <w:rPr>
                          <w:rFonts w:hint="eastAsia" w:ascii="UD デジタル 教科書体 NK-R" w:hAnsi="UD デジタル 教科書体 NK-R" w:eastAsia="UD デジタル 教科書体 NK-R"/>
                        </w:rPr>
                      </w:pP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3" behindDoc="0" locked="0" layoutInCell="1" hidden="0" allowOverlap="1">
                <wp:simplePos x="0" y="0"/>
                <wp:positionH relativeFrom="column">
                  <wp:posOffset>3095625</wp:posOffset>
                </wp:positionH>
                <wp:positionV relativeFrom="paragraph">
                  <wp:posOffset>-53340</wp:posOffset>
                </wp:positionV>
                <wp:extent cx="3133725" cy="390525"/>
                <wp:effectExtent l="635" t="635" r="29845" b="10795"/>
                <wp:wrapNone/>
                <wp:docPr id="1146" name="オブジェクト 0"/>
                <a:graphic xmlns:a="http://schemas.openxmlformats.org/drawingml/2006/main">
                  <a:graphicData uri="http://schemas.microsoft.com/office/word/2010/wordprocessingShape">
                    <wps:wsp>
                      <wps:cNvPr id="1146"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4.2pt;mso-position-vertical-relative:text;mso-position-horizontal-relative:text;v-text-anchor:middle;position:absolute;height:30.75pt;mso-wrap-distance-top:0pt;width:246.75pt;mso-wrap-distance-left:16pt;margin-left:243.75pt;z-index:73;" o:spid="_x0000_s1146"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72"/>
        </w:rPr>
        <w:t>ペット</w:t>
      </w:r>
    </w:p>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＊もしものことがあったときに、誰かにペットの世話をお願いすることを想定して記入してください。</w:t>
      </w:r>
    </w:p>
    <w:tbl>
      <w:tblPr>
        <w:tblStyle w:val="18"/>
        <w:tblW w:w="0" w:type="auto"/>
        <w:tblInd w:w="0" w:type="dxa"/>
        <w:tblLayout w:type="fixed"/>
        <w:tblLook w:firstRow="1" w:lastRow="0" w:firstColumn="1" w:lastColumn="0" w:noHBand="0" w:noVBand="1" w:val="04A0"/>
      </w:tblPr>
      <w:tblGrid>
        <w:gridCol w:w="3983"/>
        <w:gridCol w:w="15"/>
        <w:gridCol w:w="405"/>
        <w:gridCol w:w="2415"/>
        <w:gridCol w:w="2928"/>
      </w:tblGrid>
      <w:tr>
        <w:trPr/>
        <w:tc>
          <w:tcPr>
            <w:tcW w:w="9746" w:type="dxa"/>
            <w:gridSpan w:val="5"/>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■ペットの種類</w:t>
            </w:r>
          </w:p>
          <w:p>
            <w:pPr>
              <w:pStyle w:val="0"/>
              <w:spacing w:line="0" w:lineRule="atLeast"/>
              <w:rPr>
                <w:rFonts w:hint="eastAsia"/>
              </w:rPr>
            </w:pPr>
            <w:r>
              <w:rPr>
                <w:rFonts w:hint="eastAsia" w:ascii="UD デジタル 教科書体 NK-R" w:hAnsi="UD デジタル 教科書体 NK-R" w:eastAsia="UD デジタル 教科書体 NK-R"/>
                <w:sz w:val="28"/>
              </w:rPr>
              <w:t>　　　　　　　　　　　　　　　　犬　　　・　　　猫　　　・　　　その他（　　　　　　　　　　　　　　　　　　　　　　　）</w:t>
            </w:r>
          </w:p>
        </w:tc>
      </w:tr>
      <w:tr>
        <w:trPr>
          <w:trHeight w:val="582" w:hRule="atLeast"/>
        </w:trPr>
        <w:tc>
          <w:tcPr>
            <w:tcW w:w="398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■名前</w:t>
            </w:r>
          </w:p>
        </w:tc>
        <w:tc>
          <w:tcPr>
            <w:tcW w:w="2835" w:type="dxa"/>
            <w:gridSpan w:val="3"/>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■生年月日</w:t>
            </w:r>
          </w:p>
        </w:tc>
        <w:tc>
          <w:tcPr>
            <w:tcW w:w="292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■性別</w:t>
            </w:r>
          </w:p>
        </w:tc>
      </w:tr>
      <w:tr>
        <w:trPr/>
        <w:tc>
          <w:tcPr>
            <w:tcW w:w="3998"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■登録番号（犬）</w:t>
            </w:r>
          </w:p>
        </w:tc>
        <w:tc>
          <w:tcPr>
            <w:tcW w:w="5748" w:type="dxa"/>
            <w:gridSpan w:val="3"/>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■避妊・去勢手術の有無</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有　　　・　　　無</w:t>
            </w:r>
          </w:p>
        </w:tc>
      </w:tr>
      <w:tr>
        <w:trPr/>
        <w:tc>
          <w:tcPr>
            <w:tcW w:w="9746" w:type="dxa"/>
            <w:gridSpan w:val="5"/>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■かかりつけの動物病院</w:t>
            </w:r>
          </w:p>
          <w:p>
            <w:pPr>
              <w:pStyle w:val="0"/>
              <w:spacing w:line="0" w:lineRule="atLeast"/>
              <w:rPr>
                <w:rFonts w:hint="eastAsia"/>
              </w:rPr>
            </w:pPr>
            <w:r>
              <w:rPr>
                <w:rFonts w:hint="eastAsia" w:ascii="UD デジタル 教科書体 NK-R" w:hAnsi="UD デジタル 教科書体 NK-R" w:eastAsia="UD デジタル 教科書体 NK-R"/>
                <w:sz w:val="28"/>
              </w:rPr>
              <w:t>病院名　　　　　　　　　　　　　　　　　　　　　　　　　　　　　　　　　</w:t>
            </w:r>
            <w:r>
              <w:rPr>
                <w:rFonts w:hint="eastAsia" w:ascii="UD デジタル 教科書体 NK-R" w:hAnsi="UD デジタル 教科書体 NK-R" w:eastAsia="UD デジタル 教科書体 NK-R"/>
                <w:sz w:val="22"/>
              </w:rPr>
              <w:t>電話番号</w:t>
            </w:r>
            <w:r>
              <w:rPr>
                <w:rFonts w:hint="eastAsia"/>
              </w:rPr>
              <w:t>　　　　　　　　　</w:t>
            </w:r>
          </w:p>
        </w:tc>
      </w:tr>
      <w:tr>
        <w:trPr/>
        <w:tc>
          <w:tcPr>
            <w:tcW w:w="4403"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■ごはん</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いつものごはん</w:t>
            </w:r>
          </w:p>
        </w:tc>
        <w:tc>
          <w:tcPr>
            <w:tcW w:w="5343"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8"/>
              </w:rPr>
            </w:pP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好きなごはん</w:t>
            </w:r>
          </w:p>
        </w:tc>
      </w:tr>
      <w:tr>
        <w:trPr>
          <w:trHeight w:val="674" w:hRule="atLeast"/>
        </w:trPr>
        <w:tc>
          <w:tcPr>
            <w:tcW w:w="4403"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回数　　　　　　一日（　　　　）回</w:t>
            </w:r>
          </w:p>
        </w:tc>
        <w:tc>
          <w:tcPr>
            <w:tcW w:w="5343"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時間帯</w:t>
            </w:r>
          </w:p>
        </w:tc>
      </w:tr>
      <w:tr>
        <w:trPr>
          <w:trHeight w:val="3364" w:hRule="atLeast"/>
        </w:trPr>
        <w:tc>
          <w:tcPr>
            <w:tcW w:w="9746" w:type="dxa"/>
            <w:gridSpan w:val="5"/>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8"/>
              </w:rPr>
              <w:t>■私にもしものことがあったら</w:t>
            </w:r>
            <w:r>
              <w:rPr>
                <w:rFonts w:hint="eastAsia" w:ascii="UD デジタル 教科書体 NK-R" w:hAnsi="UD デジタル 教科書体 NK-R" w:eastAsia="UD デジタル 教科書体 NK-R"/>
              </w:rPr>
              <w:t>（例：○○さんに引き取ってもらいたい　等）</w:t>
            </w:r>
          </w:p>
        </w:tc>
      </w:tr>
      <w:tr>
        <w:trPr>
          <w:trHeight w:val="3560" w:hRule="atLeast"/>
        </w:trPr>
        <w:tc>
          <w:tcPr>
            <w:tcW w:w="9746" w:type="dxa"/>
            <w:gridSpan w:val="5"/>
            <w:vAlign w:val="top"/>
          </w:tcPr>
          <w:p>
            <w:pPr>
              <w:pStyle w:val="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8"/>
              </w:rPr>
              <w:t>■その他</w:t>
            </w:r>
            <w:r>
              <w:rPr>
                <w:rFonts w:hint="eastAsia" w:ascii="UD デジタル 教科書体 NK-R" w:hAnsi="UD デジタル 教科書体 NK-R" w:eastAsia="UD デジタル 教科書体 NK-R"/>
                <w:sz w:val="22"/>
              </w:rPr>
              <w:t>（例：飼育上の注意　等）</w:t>
            </w:r>
          </w:p>
        </w:tc>
      </w:tr>
    </w:tbl>
    <w:p>
      <w:pPr>
        <w:pStyle w:val="0"/>
        <w:spacing w:line="0" w:lineRule="atLeast"/>
        <w:ind w:leftChars="0" w:firstLine="0" w:firstLineChars="0"/>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＊ペットの引取りをお願いしたい場合は、事前に相手に依頼をしておき、費用については、財産の中から負担付遺贈をする等、遺言書に書いておくと良いでしょう。</w:t>
      </w:r>
    </w:p>
    <w:p>
      <w:pPr>
        <w:pStyle w:val="0"/>
        <w:spacing w:line="0" w:lineRule="atLeast"/>
        <w:jc w:val="center"/>
        <w:rPr>
          <w:rFonts w:hint="eastAsia" w:ascii="UD デジタル 教科書体 NK-R" w:hAnsi="UD デジタル 教科書体 NK-R" w:eastAsia="UD デジタル 教科書体 NK-R"/>
          <w:sz w:val="52"/>
        </w:rPr>
      </w:pPr>
    </w:p>
    <w:p>
      <w:pPr>
        <w:pStyle w:val="0"/>
        <w:spacing w:line="0" w:lineRule="atLeast"/>
        <w:jc w:val="center"/>
        <w:rPr>
          <w:rFonts w:hint="eastAsia" w:ascii="UD デジタル 教科書体 NK-R" w:hAnsi="UD デジタル 教科書体 NK-R" w:eastAsia="UD デジタル 教科書体 NK-R"/>
          <w:sz w:val="96"/>
        </w:rPr>
      </w:pPr>
      <w:r>
        <w:rPr>
          <w:rFonts w:hint="eastAsia" w:ascii="UD デジタル 教科書体 NK-R" w:hAnsi="UD デジタル 教科書体 NK-R" w:eastAsia="UD デジタル 教科書体 NK-R"/>
          <w:sz w:val="96"/>
        </w:rPr>
        <w:t>第</w:t>
      </w:r>
      <w:r>
        <w:rPr>
          <w:rFonts w:hint="eastAsia" w:ascii="UD デジタル 教科書体 NK-R" w:hAnsi="UD デジタル 教科書体 NK-R" w:eastAsia="UD デジタル 教科書体 NK-R"/>
          <w:sz w:val="96"/>
        </w:rPr>
        <w:t>5</w:t>
      </w:r>
      <w:r>
        <w:rPr>
          <w:rFonts w:hint="eastAsia" w:ascii="UD デジタル 教科書体 NK-R" w:hAnsi="UD デジタル 教科書体 NK-R" w:eastAsia="UD デジタル 教科書体 NK-R"/>
          <w:sz w:val="96"/>
        </w:rPr>
        <w:t>章</w:t>
      </w:r>
    </w:p>
    <w:p>
      <w:pPr>
        <w:pStyle w:val="0"/>
        <w:spacing w:line="0" w:lineRule="atLeast"/>
        <w:jc w:val="center"/>
        <w:rPr>
          <w:rFonts w:hint="eastAsia" w:ascii="UD デジタル 教科書体 NK-R" w:hAnsi="UD デジタル 教科書体 NK-R" w:eastAsia="UD デジタル 教科書体 NK-R"/>
          <w:sz w:val="96"/>
        </w:rPr>
      </w:pPr>
      <w:r>
        <w:rPr>
          <w:rFonts w:hint="eastAsia" w:ascii="UD デジタル 教科書体 NK-R" w:hAnsi="UD デジタル 教科書体 NK-R" w:eastAsia="UD デジタル 教科書体 NK-R"/>
          <w:sz w:val="96"/>
        </w:rPr>
        <w:t>財産・契約について</w:t>
      </w:r>
    </w:p>
    <w:p>
      <w:pPr>
        <w:pStyle w:val="0"/>
        <w:spacing w:line="0" w:lineRule="atLeast"/>
        <w:jc w:val="center"/>
        <w:rPr>
          <w:rFonts w:hint="eastAsia" w:ascii="UD デジタル 教科書体 NK-R" w:hAnsi="UD デジタル 教科書体 NK-R" w:eastAsia="UD デジタル 教科書体 NK-R"/>
          <w:sz w:val="44"/>
        </w:rPr>
      </w:pPr>
    </w:p>
    <w:p>
      <w:pPr>
        <w:pStyle w:val="0"/>
        <w:spacing w:line="0" w:lineRule="atLeast"/>
        <w:jc w:val="center"/>
        <w:rPr>
          <w:rFonts w:hint="eastAsia" w:ascii="UD デジタル 教科書体 NK-R" w:hAnsi="UD デジタル 教科書体 NK-R" w:eastAsia="UD デジタル 教科書体 NK-R"/>
          <w:sz w:val="96"/>
        </w:rPr>
      </w:pPr>
      <w:r>
        <w:rPr>
          <w:rFonts w:hint="eastAsia"/>
        </w:rPr>
        <w:drawing>
          <wp:inline distT="0" distB="0" distL="203200" distR="203200">
            <wp:extent cx="4684395" cy="3512820"/>
            <wp:effectExtent l="137160" t="109220" r="116205" b="139700"/>
            <wp:docPr id="1147" name="オブジェクト 0"/>
            <a:graphic xmlns:a="http://schemas.openxmlformats.org/drawingml/2006/main">
              <a:graphicData uri="http://schemas.openxmlformats.org/drawingml/2006/picture">
                <pic:pic xmlns:pic="http://schemas.openxmlformats.org/drawingml/2006/picture">
                  <pic:nvPicPr>
                    <pic:cNvPr id="1147" name="オブジェクト 0"/>
                    <pic:cNvPicPr>
                      <a:picLocks noChangeAspect="1"/>
                    </pic:cNvPicPr>
                  </pic:nvPicPr>
                  <pic:blipFill>
                    <a:blip r:embed="rId23"/>
                    <a:stretch>
                      <a:fillRect/>
                    </a:stretch>
                  </pic:blipFill>
                  <pic:spPr>
                    <a:xfrm>
                      <a:off x="0" y="0"/>
                      <a:ext cx="4684395" cy="3512820"/>
                    </a:xfrm>
                    <a:prstGeom prst="rect">
                      <a:avLst/>
                    </a:prstGeom>
                    <a:solidFill>
                      <a:srgbClr val="EDEDED"/>
                    </a:solidFill>
                    <a:ln w="88900" cap="sq" cmpd="sng">
                      <a:solidFill>
                        <a:srgbClr val="FFFFFF"/>
                      </a:solidFill>
                      <a:prstDash val="solid"/>
                      <a:miter/>
                    </a:ln>
                    <a:effectLst>
                      <a:outerShdw blurRad="54991" dist="17780" dir="5400000" algn="tl">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0"/>
        <w:spacing w:line="0" w:lineRule="atLeast"/>
        <w:jc w:val="center"/>
        <w:rPr>
          <w:rFonts w:hint="eastAsia" w:ascii="UD デジタル 教科書体 NK-R" w:hAnsi="UD デジタル 教科書体 NK-R" w:eastAsia="UD デジタル 教科書体 NK-R"/>
          <w:sz w:val="52"/>
        </w:rPr>
      </w:pPr>
    </w:p>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預貯金等の資産</w:t>
      </w:r>
    </w:p>
    <w:p>
      <w:pPr>
        <w:pStyle w:val="0"/>
        <w:spacing w:line="0" w:lineRule="atLeast"/>
        <w:ind w:leftChars="0" w:firstLine="0" w:firstLineChars="0"/>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借入金・保険・契約等　</w:t>
      </w:r>
    </w:p>
    <w:p>
      <w:pPr>
        <w:pStyle w:val="0"/>
        <w:spacing w:line="0" w:lineRule="atLeast"/>
        <w:ind w:leftChars="0" w:firstLine="0" w:firstLineChars="0"/>
        <w:jc w:val="center"/>
        <w:rPr>
          <w:rFonts w:hint="eastAsia" w:ascii="UD デジタル 教科書体 NK-R" w:hAnsi="UD デジタル 教科書体 NK-R" w:eastAsia="UD デジタル 教科書体 NK-R"/>
          <w:sz w:val="36"/>
        </w:rPr>
      </w:pPr>
    </w:p>
    <w:p>
      <w:pPr>
        <w:pStyle w:val="0"/>
        <w:spacing w:line="0" w:lineRule="atLeast"/>
        <w:ind w:leftChars="0" w:firstLine="0" w:firstLineChars="0"/>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center"/>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center"/>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center"/>
        <w:rPr>
          <w:rFonts w:hint="eastAsia" w:ascii="UD デジタル 教科書体 NK-R" w:hAnsi="UD デジタル 教科書体 NK-R" w:eastAsia="UD デジタル 教科書体 NK-R"/>
          <w:sz w:val="36"/>
        </w:rPr>
      </w:pPr>
    </w:p>
    <w:p>
      <w:pPr>
        <w:pStyle w:val="0"/>
        <w:spacing w:line="0" w:lineRule="atLeast"/>
        <w:ind w:leftChars="0" w:firstLine="0" w:firstLineChars="0"/>
        <w:rPr>
          <w:rFonts w:hint="eastAsia" w:ascii="UD デジタル 教科書体 NK-R" w:hAnsi="UD デジタル 教科書体 NK-R" w:eastAsia="UD デジタル 教科書体 NK-R"/>
          <w:sz w:val="36"/>
        </w:rPr>
      </w:pPr>
      <w:r>
        <w:rPr>
          <w:rFonts w:hint="eastAsia"/>
        </w:rPr>
        <mc:AlternateContent>
          <mc:Choice Requires="wps">
            <w:drawing>
              <wp:anchor distT="0" distB="0" distL="203200" distR="203200" simplePos="0" relativeHeight="74" behindDoc="0" locked="0" layoutInCell="1" hidden="0" allowOverlap="1">
                <wp:simplePos x="0" y="0"/>
                <wp:positionH relativeFrom="column">
                  <wp:posOffset>3095625</wp:posOffset>
                </wp:positionH>
                <wp:positionV relativeFrom="paragraph">
                  <wp:posOffset>-53340</wp:posOffset>
                </wp:positionV>
                <wp:extent cx="3133725" cy="390525"/>
                <wp:effectExtent l="635" t="635" r="29845" b="10795"/>
                <wp:wrapNone/>
                <wp:docPr id="1148" name="オブジェクト 0"/>
                <a:graphic xmlns:a="http://schemas.openxmlformats.org/drawingml/2006/main">
                  <a:graphicData uri="http://schemas.microsoft.com/office/word/2010/wordprocessingShape">
                    <wps:wsp>
                      <wps:cNvPr id="1148"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4.2pt;mso-position-vertical-relative:text;mso-position-horizontal-relative:text;v-text-anchor:middle;position:absolute;height:30.75pt;mso-wrap-distance-top:0pt;width:246.75pt;mso-wrap-distance-left:16pt;margin-left:243.75pt;z-index:74;" o:spid="_x0000_s1148"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56"/>
        </w:rPr>
        <w:t>預貯金等の資産</w:t>
      </w:r>
    </w:p>
    <w:p>
      <w:pPr>
        <w:pStyle w:val="0"/>
        <w:spacing w:line="0" w:lineRule="atLeast"/>
        <w:ind w:leftChars="0" w:right="-544" w:rightChars="-259" w:firstLine="0" w:firstLineChars="0"/>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6"/>
        </w:rPr>
        <w:t>〈不動産〉</w:t>
      </w:r>
      <w:r>
        <w:rPr>
          <w:rFonts w:hint="eastAsia" w:ascii="UD デジタル 教科書体 NK-R" w:hAnsi="UD デジタル 教科書体 NK-R" w:eastAsia="UD デジタル 教科書体 NK-R"/>
          <w:sz w:val="24"/>
        </w:rPr>
        <w:t>＊不動産を買ったときの領収書や契約書・図面・登記簿などは、まとめておきましょう</w:t>
      </w:r>
    </w:p>
    <w:tbl>
      <w:tblPr>
        <w:tblStyle w:val="18"/>
        <w:tblW w:w="0" w:type="auto"/>
        <w:tblInd w:w="0" w:type="dxa"/>
        <w:tblLayout w:type="fixed"/>
        <w:tblLook w:firstRow="1" w:lastRow="0" w:firstColumn="1" w:lastColumn="0" w:noHBand="0" w:noVBand="1" w:val="04A0"/>
      </w:tblPr>
      <w:tblGrid>
        <w:gridCol w:w="3565"/>
        <w:gridCol w:w="2730"/>
        <w:gridCol w:w="1680"/>
        <w:gridCol w:w="2100"/>
      </w:tblGrid>
      <w:tr>
        <w:trPr/>
        <w:tc>
          <w:tcPr>
            <w:tcW w:w="3565"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所在地</w:t>
            </w:r>
          </w:p>
        </w:tc>
        <w:tc>
          <w:tcPr>
            <w:tcW w:w="2730"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名義人</w:t>
            </w:r>
          </w:p>
        </w:tc>
        <w:tc>
          <w:tcPr>
            <w:tcW w:w="1680"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持ち分</w:t>
            </w:r>
          </w:p>
        </w:tc>
        <w:tc>
          <w:tcPr>
            <w:tcW w:w="2100"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w:t>
            </w:r>
          </w:p>
        </w:tc>
      </w:tr>
      <w:tr>
        <w:trPr>
          <w:trHeight w:val="944" w:hRule="atLeast"/>
        </w:trPr>
        <w:tc>
          <w:tcPr>
            <w:tcW w:w="356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8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0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070" w:hRule="atLeast"/>
        </w:trPr>
        <w:tc>
          <w:tcPr>
            <w:tcW w:w="356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8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0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070" w:hRule="atLeast"/>
        </w:trPr>
        <w:tc>
          <w:tcPr>
            <w:tcW w:w="356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8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0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070" w:hRule="atLeast"/>
        </w:trPr>
        <w:tc>
          <w:tcPr>
            <w:tcW w:w="356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8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0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070" w:hRule="atLeast"/>
        </w:trPr>
        <w:tc>
          <w:tcPr>
            <w:tcW w:w="356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8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0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040" w:hRule="atLeast"/>
        </w:trPr>
        <w:tc>
          <w:tcPr>
            <w:tcW w:w="356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68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10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18"/>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〈不動産の管理〉　　　　　　　　</w:t>
      </w:r>
      <w:r>
        <w:rPr>
          <w:rFonts w:hint="eastAsia" w:ascii="UD デジタル 教科書体 NK-R" w:hAnsi="UD デジタル 教科書体 NK-R" w:eastAsia="UD デジタル 教科書体 NK-R"/>
          <w:sz w:val="24"/>
        </w:rPr>
        <w:t>＊チェック☑を入れてください。</w:t>
      </w:r>
    </w:p>
    <w:tbl>
      <w:tblPr>
        <w:tblStyle w:val="18"/>
        <w:tblW w:w="0" w:type="auto"/>
        <w:tblInd w:w="0" w:type="dxa"/>
        <w:tblLayout w:type="fixed"/>
        <w:tblLook w:firstRow="1" w:lastRow="0" w:firstColumn="1" w:lastColumn="0" w:noHBand="0" w:noVBand="1" w:val="04A0"/>
      </w:tblPr>
      <w:tblGrid>
        <w:gridCol w:w="10075"/>
      </w:tblGrid>
      <w:tr>
        <w:trPr/>
        <w:tc>
          <w:tcPr>
            <w:tcW w:w="10075" w:type="dxa"/>
            <w:vAlign w:val="top"/>
          </w:tcPr>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相続人の間で相談してほしい（相続予定の方へ事前に話しておく）</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特定の人に引き継がせたい　　</w:t>
            </w:r>
          </w:p>
          <w:p>
            <w:pPr>
              <w:pStyle w:val="0"/>
              <w:spacing w:line="0" w:lineRule="atLeas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　その他（　　　　　　　　　　　　　　　　　　　　　　　　　　　　　　）</w:t>
            </w: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rPr>
        <w:drawing>
          <wp:anchor distT="0" distB="0" distL="203200" distR="203200" simplePos="0" relativeHeight="102" behindDoc="0" locked="0" layoutInCell="1" hidden="0" allowOverlap="1">
            <wp:simplePos x="0" y="0"/>
            <wp:positionH relativeFrom="column">
              <wp:posOffset>5608955</wp:posOffset>
            </wp:positionH>
            <wp:positionV relativeFrom="paragraph">
              <wp:posOffset>301625</wp:posOffset>
            </wp:positionV>
            <wp:extent cx="706120" cy="706120"/>
            <wp:effectExtent l="137160" t="137160" r="137160" b="137160"/>
            <wp:wrapNone/>
            <wp:docPr id="1149" name="オブジェクト 0"/>
            <a:graphic xmlns:a="http://schemas.openxmlformats.org/drawingml/2006/main">
              <a:graphicData uri="http://schemas.openxmlformats.org/drawingml/2006/picture">
                <pic:pic xmlns:pic="http://schemas.openxmlformats.org/drawingml/2006/picture">
                  <pic:nvPicPr>
                    <pic:cNvPr id="1149" name="オブジェクト 0"/>
                    <pic:cNvPicPr>
                      <a:picLocks noChangeAspect="1"/>
                    </pic:cNvPicPr>
                  </pic:nvPicPr>
                  <pic:blipFill>
                    <a:blip r:embed="rId24"/>
                    <a:stretch>
                      <a:fillRect/>
                    </a:stretch>
                  </pic:blipFill>
                  <pic:spPr>
                    <a:xfrm rot="-19560000" flipH="1">
                      <a:off x="0" y="0"/>
                      <a:ext cx="706120" cy="706120"/>
                    </a:xfrm>
                    <a:prstGeom prst="rect">
                      <a:avLst/>
                    </a:prstGeom>
                  </pic:spPr>
                </pic:pic>
              </a:graphicData>
            </a:graphic>
          </wp:anchor>
        </w:drawing>
      </w: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r>
        <w:rPr>
          <w:rFonts w:hint="eastAsia"/>
        </w:rPr>
        <mc:AlternateContent>
          <mc:Choice Requires="wps">
            <w:drawing>
              <wp:anchor distT="0" distB="0" distL="203200" distR="203200" simplePos="0" relativeHeight="81" behindDoc="0" locked="0" layoutInCell="1" hidden="0" allowOverlap="1">
                <wp:simplePos x="0" y="0"/>
                <wp:positionH relativeFrom="column">
                  <wp:posOffset>-110490</wp:posOffset>
                </wp:positionH>
                <wp:positionV relativeFrom="paragraph">
                  <wp:posOffset>5080</wp:posOffset>
                </wp:positionV>
                <wp:extent cx="6581775" cy="2153920"/>
                <wp:effectExtent l="635" t="635" r="29845" b="10795"/>
                <wp:wrapNone/>
                <wp:docPr id="1150" name="オブジェクト 0"/>
                <a:graphic xmlns:a="http://schemas.openxmlformats.org/drawingml/2006/main">
                  <a:graphicData uri="http://schemas.microsoft.com/office/word/2010/wordprocessingShape">
                    <wps:wsp>
                      <wps:cNvPr id="1150" name="オブジェクト 0"/>
                      <wps:cNvSpPr/>
                      <wps:spPr>
                        <a:xfrm>
                          <a:off x="0" y="0"/>
                          <a:ext cx="6581775" cy="2153920"/>
                        </a:xfrm>
                        <a:prstGeom prst="flowChartProcess">
                          <a:avLst/>
                        </a:prstGeom>
                        <a:noFill/>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u w:val="single" w:color="auto"/>
                              </w:rPr>
                            </w:pPr>
                            <w:r>
                              <w:rPr>
                                <w:rFonts w:hint="eastAsia" w:ascii="UD デジタル 教科書体 NK-B" w:hAnsi="UD デジタル 教科書体 NK-B" w:eastAsia="UD デジタル 教科書体 NK-B"/>
                                <w:sz w:val="36"/>
                                <w:u w:val="single" w:color="auto"/>
                              </w:rPr>
                              <w:t>大切な不動産を引き継ぐために考えておきたいこと</w:t>
                            </w:r>
                          </w:p>
                          <w:p>
                            <w:pPr>
                              <w:pStyle w:val="0"/>
                              <w:spacing w:line="0" w:lineRule="atLeast"/>
                              <w:ind w:left="280" w:hanging="280" w:hanging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　　相続を契機に不動産が空き家になり、近隣トラブルとなるケースが多く生じています。不動産は相続された方が困らないように、管理方法を決めておくとよいでしょう。</w:t>
                            </w:r>
                          </w:p>
                          <w:p>
                            <w:pPr>
                              <w:pStyle w:val="0"/>
                              <w:spacing w:line="0" w:lineRule="atLeast"/>
                              <w:ind w:firstLine="280" w:firstLine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そのためには、遺言書に引き継ぐ人と管理方法を記載しておきましょう。</w:t>
                            </w:r>
                          </w:p>
                          <w:p>
                            <w:pPr>
                              <w:pStyle w:val="0"/>
                              <w:spacing w:line="0" w:lineRule="atLeast"/>
                              <w:ind w:firstLine="280" w:firstLine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事前に相続予定の方にお話ししておくことをお勧めします。</w:t>
                            </w:r>
                          </w:p>
                          <w:p>
                            <w:pPr>
                              <w:pStyle w:val="0"/>
                              <w:spacing w:line="0" w:lineRule="atLeast"/>
                              <w:ind w:firstLine="280" w:firstLine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また、相続する人がいない場合は、管理方法について事前に検討しておきましょう。</w:t>
                            </w:r>
                          </w:p>
                        </w:txbxContent>
                      </wps:txbx>
                      <wps:bodyPr vertOverflow="overflow" horzOverflow="overflow" wrap="square" anchor="ctr"/>
                    </wps:wsp>
                  </a:graphicData>
                </a:graphic>
              </wp:anchor>
            </w:drawing>
          </mc:Choice>
          <mc:Fallback>
            <w:pict>
              <v:shapetype id="_x0000_t109" coordsize="21600,21600" o:spt="109" path="m,l,21600r21600,l21600,xe">
                <v:stroke joinstyle="miter"/>
                <v:path gradientshapeok="t" o:connecttype="rect"/>
              </v:shapetype>
              <v:shape id="オブジェクト 0" style="mso-wrap-distance-right:16pt;mso-wrap-distance-bottom:0pt;margin-top:0.4pt;mso-position-vertical-relative:text;mso-position-horizontal-relative:text;v-text-anchor:middle;position:absolute;height:169.6pt;mso-wrap-distance-top:0pt;width:518.25pt;mso-wrap-distance-left:16pt;margin-left:-8.69pt;z-index:81;" o:spid="_x0000_s1150" o:allowincell="t" o:allowoverlap="t" filled="f" stroked="t" strokecolor="#000000 [3200]" strokeweight="1pt" o:spt="109" type="#_x0000_t109">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u w:val="single" w:color="auto"/>
                        </w:rPr>
                      </w:pPr>
                      <w:r>
                        <w:rPr>
                          <w:rFonts w:hint="eastAsia" w:ascii="UD デジタル 教科書体 NK-B" w:hAnsi="UD デジタル 教科書体 NK-B" w:eastAsia="UD デジタル 教科書体 NK-B"/>
                          <w:sz w:val="36"/>
                          <w:u w:val="single" w:color="auto"/>
                        </w:rPr>
                        <w:t>大切な不動産を引き継ぐために考えておきたいこと</w:t>
                      </w:r>
                    </w:p>
                    <w:p>
                      <w:pPr>
                        <w:pStyle w:val="0"/>
                        <w:spacing w:line="0" w:lineRule="atLeast"/>
                        <w:ind w:left="280" w:hanging="280" w:hanging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　　相続を契機に不動産が空き家になり、近隣トラブルとなるケースが多く生じています。不動産は相続された方が困らないように、管理方法を決めておくとよいでしょう。</w:t>
                      </w:r>
                    </w:p>
                    <w:p>
                      <w:pPr>
                        <w:pStyle w:val="0"/>
                        <w:spacing w:line="0" w:lineRule="atLeast"/>
                        <w:ind w:firstLine="280" w:firstLine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そのためには、遺言書に引き継ぐ人と管理方法を記載しておきましょう。</w:t>
                      </w:r>
                    </w:p>
                    <w:p>
                      <w:pPr>
                        <w:pStyle w:val="0"/>
                        <w:spacing w:line="0" w:lineRule="atLeast"/>
                        <w:ind w:firstLine="280" w:firstLine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事前に相続予定の方にお話ししておくことをお勧めします。</w:t>
                      </w:r>
                    </w:p>
                    <w:p>
                      <w:pPr>
                        <w:pStyle w:val="0"/>
                        <w:spacing w:line="0" w:lineRule="atLeast"/>
                        <w:ind w:firstLine="280" w:firstLineChars="100"/>
                        <w:jc w:val="left"/>
                        <w:rPr>
                          <w:rFonts w:hint="eastAsia" w:ascii="UD デジタル 教科書体 NK-R" w:hAnsi="UD デジタル 教科書体 NK-R" w:eastAsia="UD デジタル 教科書体 NK-R"/>
                          <w:sz w:val="28"/>
                          <w:u w:val="none" w:color="auto"/>
                        </w:rPr>
                      </w:pPr>
                      <w:r>
                        <w:rPr>
                          <w:rFonts w:hint="eastAsia" w:ascii="UD デジタル 教科書体 NK-R" w:hAnsi="UD デジタル 教科書体 NK-R" w:eastAsia="UD デジタル 教科書体 NK-R"/>
                          <w:sz w:val="28"/>
                          <w:u w:val="none" w:color="auto"/>
                        </w:rPr>
                        <w:t>また、相続する人がいない場合は、管理方法について事前に検討しておきましょう。</w:t>
                      </w:r>
                    </w:p>
                  </w:txbxContent>
                </v:textbox>
                <v:imagedata o:title=""/>
                <w10:wrap type="none" anchorx="text" anchory="text"/>
              </v:shape>
            </w:pict>
          </mc:Fallback>
        </mc:AlternateContent>
      </w:r>
      <w:r>
        <w:rPr>
          <w:rFonts w:hint="eastAsia"/>
        </w:rPr>
        <w:drawing>
          <wp:anchor distT="0" distB="0" distL="203200" distR="203200" simplePos="0" relativeHeight="115" behindDoc="0" locked="0" layoutInCell="1" hidden="0" allowOverlap="1">
            <wp:simplePos x="0" y="0"/>
            <wp:positionH relativeFrom="column">
              <wp:posOffset>173355</wp:posOffset>
            </wp:positionH>
            <wp:positionV relativeFrom="paragraph">
              <wp:posOffset>10160</wp:posOffset>
            </wp:positionV>
            <wp:extent cx="685165" cy="685165"/>
            <wp:effectExtent l="120650" t="120650" r="120650" b="120650"/>
            <wp:wrapNone/>
            <wp:docPr id="1151" name="オブジェクト 0"/>
            <a:graphic xmlns:a="http://schemas.openxmlformats.org/drawingml/2006/main">
              <a:graphicData uri="http://schemas.openxmlformats.org/drawingml/2006/picture">
                <pic:pic xmlns:pic="http://schemas.openxmlformats.org/drawingml/2006/picture">
                  <pic:nvPicPr>
                    <pic:cNvPr id="1151" name="オブジェクト 0"/>
                    <pic:cNvPicPr>
                      <a:picLocks noChangeAspect="1"/>
                    </pic:cNvPicPr>
                  </pic:nvPicPr>
                  <pic:blipFill>
                    <a:blip r:embed="rId24"/>
                    <a:stretch>
                      <a:fillRect/>
                    </a:stretch>
                  </pic:blipFill>
                  <pic:spPr>
                    <a:xfrm rot="19920000">
                      <a:off x="0" y="0"/>
                      <a:ext cx="685165" cy="685165"/>
                    </a:xfrm>
                    <a:prstGeom prst="rect">
                      <a:avLst/>
                    </a:prstGeom>
                  </pic:spPr>
                </pic:pic>
              </a:graphicData>
            </a:graphic>
          </wp:anchor>
        </w:drawing>
      </w: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rPr>
        <mc:AlternateContent>
          <mc:Choice Requires="wps">
            <w:drawing>
              <wp:anchor distT="0" distB="0" distL="203200" distR="203200" simplePos="0" relativeHeight="82" behindDoc="0" locked="0" layoutInCell="1" hidden="0" allowOverlap="1">
                <wp:simplePos x="0" y="0"/>
                <wp:positionH relativeFrom="column">
                  <wp:posOffset>3054985</wp:posOffset>
                </wp:positionH>
                <wp:positionV relativeFrom="paragraph">
                  <wp:posOffset>-53340</wp:posOffset>
                </wp:positionV>
                <wp:extent cx="3133725" cy="390525"/>
                <wp:effectExtent l="635" t="635" r="29845" b="10795"/>
                <wp:wrapNone/>
                <wp:docPr id="1152" name="オブジェクト 0"/>
                <a:graphic xmlns:a="http://schemas.openxmlformats.org/drawingml/2006/main">
                  <a:graphicData uri="http://schemas.microsoft.com/office/word/2010/wordprocessingShape">
                    <wps:wsp>
                      <wps:cNvPr id="1152"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4.2pt;mso-position-vertical-relative:text;mso-position-horizontal-relative:text;v-text-anchor:middle;position:absolute;height:30.75pt;mso-wrap-distance-top:0pt;width:246.75pt;mso-wrap-distance-left:16pt;margin-left:240.55pt;z-index:82;" o:spid="_x0000_s1152"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〈預貯金〉</w:t>
      </w:r>
      <w:r>
        <w:rPr>
          <w:rFonts w:hint="eastAsia" w:ascii="UD デジタル 教科書体 NK-R" w:hAnsi="UD デジタル 教科書体 NK-R" w:eastAsia="UD デジタル 教科書体 NK-R"/>
          <w:sz w:val="24"/>
        </w:rPr>
        <w:t>＊インターネット口座もあれば、記録しておきましょう。</w:t>
      </w:r>
    </w:p>
    <w:tbl>
      <w:tblPr>
        <w:tblStyle w:val="18"/>
        <w:tblW w:w="0" w:type="auto"/>
        <w:tblInd w:w="0" w:type="dxa"/>
        <w:tblLayout w:type="fixed"/>
        <w:tblLook w:firstRow="1" w:lastRow="0" w:firstColumn="1" w:lastColumn="0" w:noHBand="0" w:noVBand="1" w:val="04A0"/>
      </w:tblPr>
      <w:tblGrid>
        <w:gridCol w:w="2935"/>
        <w:gridCol w:w="1470"/>
        <w:gridCol w:w="2940"/>
        <w:gridCol w:w="2399"/>
      </w:tblGrid>
      <w:tr>
        <w:trPr/>
        <w:tc>
          <w:tcPr>
            <w:tcW w:w="2935"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金融機関名・支店名</w:t>
            </w:r>
          </w:p>
        </w:tc>
        <w:tc>
          <w:tcPr>
            <w:tcW w:w="1470"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pacing w:val="1"/>
                <w:sz w:val="24"/>
                <w:fitText w:val="1200" w:id="16"/>
              </w:rPr>
              <w:t>口座の種</w:t>
            </w:r>
            <w:r>
              <w:rPr>
                <w:rFonts w:hint="eastAsia" w:ascii="UD デジタル 教科書体 NK-R" w:hAnsi="UD デジタル 教科書体 NK-R" w:eastAsia="UD デジタル 教科書体 NK-R"/>
                <w:spacing w:val="2"/>
                <w:sz w:val="24"/>
                <w:fitText w:val="1200" w:id="16"/>
              </w:rPr>
              <w:t>類</w:t>
            </w:r>
          </w:p>
        </w:tc>
        <w:tc>
          <w:tcPr>
            <w:tcW w:w="2940"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口座番号</w:t>
            </w:r>
          </w:p>
        </w:tc>
        <w:tc>
          <w:tcPr>
            <w:tcW w:w="2399"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口座名義</w:t>
            </w:r>
          </w:p>
        </w:tc>
      </w:tr>
      <w:tr>
        <w:trPr>
          <w:trHeight w:val="1107" w:hRule="atLeast"/>
        </w:trPr>
        <w:tc>
          <w:tcPr>
            <w:tcW w:w="293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47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94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107" w:hRule="atLeast"/>
        </w:trPr>
        <w:tc>
          <w:tcPr>
            <w:tcW w:w="293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47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94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107" w:hRule="atLeast"/>
        </w:trPr>
        <w:tc>
          <w:tcPr>
            <w:tcW w:w="293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47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94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107" w:hRule="atLeast"/>
        </w:trPr>
        <w:tc>
          <w:tcPr>
            <w:tcW w:w="293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47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94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107" w:hRule="atLeast"/>
        </w:trPr>
        <w:tc>
          <w:tcPr>
            <w:tcW w:w="293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47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94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1107" w:hRule="atLeast"/>
        </w:trPr>
        <w:tc>
          <w:tcPr>
            <w:tcW w:w="293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47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36"/>
        </w:rPr>
        <w:t>〈債権・株式・投資信託などその他資産〉</w:t>
      </w:r>
    </w:p>
    <w:tbl>
      <w:tblPr>
        <w:tblStyle w:val="18"/>
        <w:tblW w:w="0" w:type="auto"/>
        <w:tblInd w:w="0" w:type="dxa"/>
        <w:tblLayout w:type="fixed"/>
        <w:tblLook w:firstRow="1" w:lastRow="0" w:firstColumn="1" w:lastColumn="0" w:noHBand="0" w:noVBand="1" w:val="04A0"/>
      </w:tblPr>
      <w:tblGrid>
        <w:gridCol w:w="3145"/>
        <w:gridCol w:w="1727"/>
        <w:gridCol w:w="2436"/>
        <w:gridCol w:w="2436"/>
      </w:tblGrid>
      <w:tr>
        <w:trPr/>
        <w:tc>
          <w:tcPr>
            <w:tcW w:w="3145"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金融機関・支店</w:t>
            </w:r>
          </w:p>
        </w:tc>
        <w:tc>
          <w:tcPr>
            <w:tcW w:w="1727"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種類</w:t>
            </w:r>
          </w:p>
        </w:tc>
        <w:tc>
          <w:tcPr>
            <w:tcW w:w="243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口座番号</w:t>
            </w:r>
          </w:p>
        </w:tc>
        <w:tc>
          <w:tcPr>
            <w:tcW w:w="243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銘柄</w:t>
            </w:r>
          </w:p>
        </w:tc>
      </w:tr>
      <w:tr>
        <w:trPr>
          <w:trHeight w:val="940" w:hRule="atLeast"/>
        </w:trPr>
        <w:tc>
          <w:tcPr>
            <w:tcW w:w="314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27"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62" w:hRule="atLeast"/>
        </w:trPr>
        <w:tc>
          <w:tcPr>
            <w:tcW w:w="314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62" w:hRule="atLeast"/>
        </w:trPr>
        <w:tc>
          <w:tcPr>
            <w:tcW w:w="314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2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62" w:hRule="atLeast"/>
        </w:trPr>
        <w:tc>
          <w:tcPr>
            <w:tcW w:w="314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727"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r>
        <w:rPr>
          <w:rFonts w:hint="eastAsia"/>
        </w:rPr>
        <w:drawing>
          <wp:anchor distT="0" distB="0" distL="203200" distR="203200" simplePos="0" relativeHeight="101" behindDoc="0" locked="0" layoutInCell="1" hidden="0" allowOverlap="1">
            <wp:simplePos x="0" y="0"/>
            <wp:positionH relativeFrom="column">
              <wp:posOffset>4870450</wp:posOffset>
            </wp:positionH>
            <wp:positionV relativeFrom="paragraph">
              <wp:posOffset>50800</wp:posOffset>
            </wp:positionV>
            <wp:extent cx="1095375" cy="1095375"/>
            <wp:effectExtent l="101600" t="101600" r="102235" b="102235"/>
            <wp:wrapNone/>
            <wp:docPr id="1153" name="オブジェクト 0"/>
            <a:graphic xmlns:a="http://schemas.openxmlformats.org/drawingml/2006/main">
              <a:graphicData uri="http://schemas.openxmlformats.org/drawingml/2006/picture">
                <pic:pic xmlns:pic="http://schemas.openxmlformats.org/drawingml/2006/picture">
                  <pic:nvPicPr>
                    <pic:cNvPr id="1153" name="オブジェクト 0"/>
                    <pic:cNvPicPr>
                      <a:picLocks noChangeAspect="1"/>
                    </pic:cNvPicPr>
                  </pic:nvPicPr>
                  <pic:blipFill>
                    <a:blip r:embed="rId25"/>
                    <a:stretch>
                      <a:fillRect/>
                    </a:stretch>
                  </pic:blipFill>
                  <pic:spPr>
                    <a:xfrm rot="720000">
                      <a:off x="0" y="0"/>
                      <a:ext cx="1095375" cy="1095375"/>
                    </a:xfrm>
                    <a:prstGeom prst="rect">
                      <a:avLst/>
                    </a:prstGeom>
                  </pic:spPr>
                </pic:pic>
              </a:graphicData>
            </a:graphic>
          </wp:anchor>
        </w:drawing>
      </w:r>
      <w:r>
        <w:rPr>
          <w:rFonts w:hint="eastAsia" w:ascii="UD デジタル 教科書体 NK-R" w:hAnsi="UD デジタル 教科書体 NK-R" w:eastAsia="UD デジタル 教科書体 NK-R"/>
          <w:sz w:val="28"/>
        </w:rPr>
        <w:t>デジタル資産については、次ページに記入欄を設けています。</w:t>
      </w:r>
    </w:p>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r>
        <w:rPr>
          <w:rFonts w:hint="eastAsia"/>
        </w:rPr>
        <w:t xml:space="preserve">                                                                                           </w:t>
      </w:r>
    </w:p>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5" behindDoc="0" locked="0" layoutInCell="1" hidden="0" allowOverlap="1">
                <wp:simplePos x="0" y="0"/>
                <wp:positionH relativeFrom="column">
                  <wp:posOffset>2875280</wp:posOffset>
                </wp:positionH>
                <wp:positionV relativeFrom="paragraph">
                  <wp:posOffset>-9525</wp:posOffset>
                </wp:positionV>
                <wp:extent cx="3133725" cy="390525"/>
                <wp:effectExtent l="635" t="635" r="29845" b="10795"/>
                <wp:wrapNone/>
                <wp:docPr id="1154" name="オブジェクト 0"/>
                <a:graphic xmlns:a="http://schemas.openxmlformats.org/drawingml/2006/main">
                  <a:graphicData uri="http://schemas.microsoft.com/office/word/2010/wordprocessingShape">
                    <wps:wsp>
                      <wps:cNvPr id="1154"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30.75pt;mso-wrap-distance-top:0pt;width:246.75pt;mso-wrap-distance-left:16pt;margin-left:226.4pt;z-index:75;" o:spid="_x0000_s1154"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6" behindDoc="0" locked="0" layoutInCell="1" hidden="0" allowOverlap="1">
                <wp:simplePos x="0" y="0"/>
                <wp:positionH relativeFrom="column">
                  <wp:posOffset>1657350</wp:posOffset>
                </wp:positionH>
                <wp:positionV relativeFrom="paragraph">
                  <wp:posOffset>181610</wp:posOffset>
                </wp:positionV>
                <wp:extent cx="4486275" cy="470535"/>
                <wp:effectExtent l="0" t="0" r="635" b="635"/>
                <wp:wrapNone/>
                <wp:docPr id="1155" name="オブジェクト 0"/>
                <a:graphic xmlns:a="http://schemas.openxmlformats.org/drawingml/2006/main">
                  <a:graphicData uri="http://schemas.microsoft.com/office/word/2010/wordprocessingShape">
                    <wps:wsp>
                      <wps:cNvPr id="1155" name="オブジェクト 0"/>
                      <wps:cNvSpPr txBox="1"/>
                      <wps:spPr>
                        <a:xfrm>
                          <a:off x="0" y="0"/>
                          <a:ext cx="4486275" cy="4705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eastAsia"/>
                                <w:sz w:val="20"/>
                              </w:rPr>
                            </w:pPr>
                            <w:r>
                              <w:rPr>
                                <w:rFonts w:hint="eastAsia" w:ascii="UD デジタル 教科書体 NK-R" w:hAnsi="UD デジタル 教科書体 NK-R" w:eastAsia="UD デジタル 教科書体 NK-R"/>
                                <w:sz w:val="22"/>
                              </w:rPr>
                              <w:t>＊骨董品やコレクション品で家族に価値が分からないものは領収書を残しておきましょう。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3pt;mso-position-vertical-relative:text;mso-position-horizontal-relative:text;position:absolute;height:37.04pt;mso-wrap-distance-top:0pt;width:353.25pt;mso-wrap-distance-left:16pt;margin-left:130.5pt;z-index:76;" o:spid="_x0000_s1155"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eastAsia"/>
                          <w:sz w:val="20"/>
                        </w:rPr>
                      </w:pPr>
                      <w:r>
                        <w:rPr>
                          <w:rFonts w:hint="eastAsia" w:ascii="UD デジタル 教科書体 NK-R" w:hAnsi="UD デジタル 教科書体 NK-R" w:eastAsia="UD デジタル 教科書体 NK-R"/>
                          <w:sz w:val="22"/>
                        </w:rPr>
                        <w:t>＊骨董品やコレクション品で家族に価値が分からないものは領収書を残しておきましょう。</w:t>
                      </w:r>
                    </w:p>
                  </w:txbxContent>
                </v:textbox>
                <v:imagedata o:title=""/>
                <w10:wrap type="none" anchorx="text" anchory="text"/>
              </v:shape>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36"/>
        </w:rPr>
        <w:t>〈高額購入品〉</w:t>
      </w:r>
    </w:p>
    <w:tbl>
      <w:tblPr>
        <w:tblStyle w:val="18"/>
        <w:tblW w:w="0" w:type="auto"/>
        <w:tblInd w:w="0" w:type="dxa"/>
        <w:tblLayout w:type="fixed"/>
        <w:tblLook w:firstRow="1" w:lastRow="0" w:firstColumn="1" w:lastColumn="0" w:noHBand="0" w:noVBand="1" w:val="04A0"/>
      </w:tblPr>
      <w:tblGrid>
        <w:gridCol w:w="2436"/>
        <w:gridCol w:w="2436"/>
        <w:gridCol w:w="2436"/>
        <w:gridCol w:w="2436"/>
      </w:tblGrid>
      <w:tr>
        <w:trPr>
          <w:trHeight w:val="360" w:hRule="atLeast"/>
        </w:trPr>
        <w:tc>
          <w:tcPr>
            <w:tcW w:w="243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品目</w:t>
            </w:r>
          </w:p>
        </w:tc>
        <w:tc>
          <w:tcPr>
            <w:tcW w:w="243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購入額</w:t>
            </w:r>
          </w:p>
        </w:tc>
        <w:tc>
          <w:tcPr>
            <w:tcW w:w="243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保管場所</w:t>
            </w:r>
          </w:p>
        </w:tc>
        <w:tc>
          <w:tcPr>
            <w:tcW w:w="243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譲渡先</w:t>
            </w:r>
          </w:p>
        </w:tc>
      </w:tr>
      <w:tr>
        <w:trPr>
          <w:trHeight w:val="928" w:hRule="atLeast"/>
        </w:trPr>
        <w:tc>
          <w:tcPr>
            <w:tcW w:w="2436"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90" w:hRule="atLeast"/>
        </w:trPr>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90" w:hRule="atLeast"/>
        </w:trPr>
        <w:tc>
          <w:tcPr>
            <w:tcW w:w="2436"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〈デジタル資産（ネット証券、有料アプリ・コンテンツなど）〉</w:t>
      </w:r>
    </w:p>
    <w:tbl>
      <w:tblPr>
        <w:tblStyle w:val="18"/>
        <w:tblW w:w="0" w:type="auto"/>
        <w:tblInd w:w="0" w:type="dxa"/>
        <w:tblLayout w:type="fixed"/>
        <w:tblLook w:firstRow="1" w:lastRow="0" w:firstColumn="1" w:lastColumn="0" w:noHBand="0" w:noVBand="1" w:val="04A0"/>
      </w:tblPr>
      <w:tblGrid>
        <w:gridCol w:w="1624"/>
        <w:gridCol w:w="1624"/>
        <w:gridCol w:w="1624"/>
        <w:gridCol w:w="1624"/>
        <w:gridCol w:w="1624"/>
        <w:gridCol w:w="1624"/>
      </w:tblGrid>
      <w:tr>
        <w:trPr>
          <w:trHeight w:val="361" w:hRule="atLeast"/>
        </w:trPr>
        <w:tc>
          <w:tcPr>
            <w:tcW w:w="1624" w:type="dxa"/>
            <w:vMerge w:val="restart"/>
            <w:vAlign w:val="top"/>
          </w:tcPr>
          <w:p>
            <w:pPr>
              <w:pStyle w:val="0"/>
              <w:spacing w:line="600" w:lineRule="auto"/>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サービス名称</w:t>
            </w:r>
          </w:p>
        </w:tc>
        <w:tc>
          <w:tcPr>
            <w:tcW w:w="324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サービス利用</w:t>
            </w:r>
          </w:p>
        </w:tc>
        <w:tc>
          <w:tcPr>
            <w:tcW w:w="1624" w:type="dxa"/>
            <w:vMerge w:val="restart"/>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スマホ／</w:t>
            </w:r>
          </w:p>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パソコン</w:t>
            </w:r>
          </w:p>
        </w:tc>
        <w:tc>
          <w:tcPr>
            <w:tcW w:w="324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スマホ／パソコン利用　認証</w:t>
            </w:r>
          </w:p>
        </w:tc>
      </w:tr>
      <w:tr>
        <w:trPr>
          <w:trHeight w:val="373" w:hRule="atLeast"/>
        </w:trPr>
        <w:tc>
          <w:tcPr>
            <w:tcW w:w="1624" w:type="dxa"/>
            <w:vMerge w:val="continue"/>
            <w:vAlign w:val="top"/>
          </w:tcPr>
          <w:p>
            <w:pPr>
              <w:pStyle w:val="0"/>
              <w:rPr>
                <w:rFonts w:hint="eastAsia"/>
              </w:rPr>
            </w:pPr>
          </w:p>
        </w:tc>
        <w:tc>
          <w:tcPr>
            <w:tcW w:w="1624"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ID</w:t>
            </w:r>
          </w:p>
        </w:tc>
        <w:tc>
          <w:tcPr>
            <w:tcW w:w="1624"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パスワード</w:t>
            </w:r>
          </w:p>
        </w:tc>
        <w:tc>
          <w:tcPr>
            <w:tcW w:w="1624" w:type="dxa"/>
            <w:vMerge w:val="continue"/>
            <w:vAlign w:val="top"/>
          </w:tcPr>
          <w:p>
            <w:pPr>
              <w:pStyle w:val="0"/>
              <w:rPr>
                <w:rFonts w:hint="eastAsia"/>
              </w:rPr>
            </w:pPr>
          </w:p>
        </w:tc>
        <w:tc>
          <w:tcPr>
            <w:tcW w:w="1624"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ID</w:t>
            </w:r>
          </w:p>
        </w:tc>
        <w:tc>
          <w:tcPr>
            <w:tcW w:w="1624"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パスワード</w:t>
            </w:r>
          </w:p>
        </w:tc>
      </w:tr>
      <w:tr>
        <w:trPr>
          <w:trHeight w:val="807" w:hRule="atLeast"/>
        </w:trPr>
        <w:tc>
          <w:tcPr>
            <w:tcW w:w="1624"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c>
          <w:tcPr>
            <w:tcW w:w="1624"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c>
          <w:tcPr>
            <w:tcW w:w="1624"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c>
          <w:tcPr>
            <w:tcW w:w="1624"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c>
          <w:tcPr>
            <w:tcW w:w="1624"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c>
          <w:tcPr>
            <w:tcW w:w="1624"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p>
        </w:tc>
      </w:tr>
      <w:tr>
        <w:trPr>
          <w:trHeight w:val="807" w:hRule="atLeast"/>
        </w:trPr>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07" w:hRule="atLeast"/>
        </w:trPr>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07" w:hRule="atLeast"/>
        </w:trPr>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07" w:hRule="atLeast"/>
        </w:trPr>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07" w:hRule="atLeast"/>
        </w:trPr>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07" w:hRule="atLeast"/>
        </w:trPr>
        <w:tc>
          <w:tcPr>
            <w:tcW w:w="162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62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9" behindDoc="0" locked="0" layoutInCell="1" hidden="0" allowOverlap="1">
                <wp:simplePos x="0" y="0"/>
                <wp:positionH relativeFrom="column">
                  <wp:posOffset>36830</wp:posOffset>
                </wp:positionH>
                <wp:positionV relativeFrom="paragraph">
                  <wp:posOffset>216535</wp:posOffset>
                </wp:positionV>
                <wp:extent cx="6143625" cy="1405890"/>
                <wp:effectExtent l="635" t="635" r="29845" b="10795"/>
                <wp:wrapNone/>
                <wp:docPr id="1156" name="オブジェクト 0"/>
                <a:graphic xmlns:a="http://schemas.openxmlformats.org/drawingml/2006/main">
                  <a:graphicData uri="http://schemas.microsoft.com/office/word/2010/wordprocessingShape">
                    <wps:wsp>
                      <wps:cNvPr id="1156" name="オブジェクト 0"/>
                      <wps:cNvSpPr/>
                      <wps:spPr>
                        <a:xfrm>
                          <a:off x="0" y="0"/>
                          <a:ext cx="6143625" cy="1405890"/>
                        </a:xfrm>
                        <a:prstGeom prst="flowChartProcess">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before="240" w:beforeLines="0" w:beforeAutospacing="0" w:line="0" w:lineRule="atLeast"/>
                              <w:ind w:firstLineChars="0"/>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・ネット証券（株・</w:t>
                            </w:r>
                            <w:r>
                              <w:rPr>
                                <w:rFonts w:hint="eastAsia" w:ascii="UD デジタル 教科書体 NK-R" w:hAnsi="UD デジタル 教科書体 NK-R" w:eastAsia="UD デジタル 教科書体 NK-R"/>
                                <w:sz w:val="24"/>
                              </w:rPr>
                              <w:t>FX</w:t>
                            </w:r>
                            <w:r>
                              <w:rPr>
                                <w:rFonts w:hint="eastAsia" w:ascii="UD デジタル 教科書体 NK-R" w:hAnsi="UD デジタル 教科書体 NK-R" w:eastAsia="UD デジタル 教科書体 NK-R"/>
                                <w:sz w:val="24"/>
                              </w:rPr>
                              <w:t>）などの口座を見落とすと知らないうちに大きな損失を被ってしまうことがあります。有料コンテンツなども解約しないと継続して利用料金等が引き落とされてしまいます。</w:t>
                            </w:r>
                          </w:p>
                          <w:p>
                            <w:pPr>
                              <w:pStyle w:val="0"/>
                              <w:spacing w:before="240" w:beforeLines="0" w:beforeAutospacing="0"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・パソコン・スマートフォン等の処分について</w:t>
                            </w:r>
                          </w:p>
                          <w:p>
                            <w:pPr>
                              <w:pStyle w:val="0"/>
                              <w:spacing w:line="0" w:lineRule="atLeast"/>
                              <w:ind w:firstLine="240" w:firstLineChars="1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4"/>
                              </w:rPr>
                              <w:t>相談窓口　リネットジャパン　公式ホームページ　</w:t>
                            </w:r>
                            <w:r>
                              <w:rPr>
                                <w:rFonts w:hint="eastAsia" w:ascii="UD デジタル 教科書体 NK-R" w:hAnsi="UD デジタル 教科書体 NK-R" w:eastAsia="UD デジタル 教科書体 NK-R"/>
                                <w:sz w:val="24"/>
                              </w:rPr>
                              <w:t>https://www.renet.jp</w:t>
                            </w:r>
                          </w:p>
                        </w:txbxContent>
                      </wps:txbx>
                      <wps:bodyPr vertOverflow="overflow" horzOverflow="overflow" wrap="square" anchor="ctr"/>
                    </wps:wsp>
                  </a:graphicData>
                </a:graphic>
              </wp:anchor>
            </w:drawing>
          </mc:Choice>
          <mc:Fallback>
            <w:pict>
              <v:shapetype id="_x0000_t109" coordsize="21600,21600" o:spt="109" path="m,l,21600r21600,l21600,xe">
                <v:stroke joinstyle="miter"/>
                <v:path gradientshapeok="t" o:connecttype="rect"/>
              </v:shapetype>
              <v:shape id="オブジェクト 0" style="mso-wrap-distance-right:16pt;mso-wrap-distance-bottom:0pt;margin-top:17.05pt;mso-position-vertical-relative:text;mso-position-horizontal-relative:text;v-text-anchor:middle;position:absolute;height:110.7pt;mso-wrap-distance-top:0pt;width:483.75pt;mso-wrap-distance-left:16pt;margin-left:2.9pt;z-index:79;" o:spid="_x0000_s1156" o:allowincell="t" o:allowoverlap="t" filled="t" fillcolor="#ffffff [3201]" stroked="t" strokecolor="#000000 [3200]" strokeweight="1.5pt" o:spt="109" type="#_x0000_t109">
                <v:fill/>
                <v:stroke linestyle="single" miterlimit="8" endcap="flat" dashstyle="solid" filltype="solid"/>
                <v:textbox style="layout-flow:horizontal;">
                  <w:txbxContent>
                    <w:p>
                      <w:pPr>
                        <w:pStyle w:val="0"/>
                        <w:spacing w:before="240" w:beforeLines="0" w:beforeAutospacing="0" w:line="0" w:lineRule="atLeast"/>
                        <w:ind w:firstLineChars="0"/>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・ネット証券（株・</w:t>
                      </w:r>
                      <w:r>
                        <w:rPr>
                          <w:rFonts w:hint="eastAsia" w:ascii="UD デジタル 教科書体 NK-R" w:hAnsi="UD デジタル 教科書体 NK-R" w:eastAsia="UD デジタル 教科書体 NK-R"/>
                          <w:sz w:val="24"/>
                        </w:rPr>
                        <w:t>FX</w:t>
                      </w:r>
                      <w:r>
                        <w:rPr>
                          <w:rFonts w:hint="eastAsia" w:ascii="UD デジタル 教科書体 NK-R" w:hAnsi="UD デジタル 教科書体 NK-R" w:eastAsia="UD デジタル 教科書体 NK-R"/>
                          <w:sz w:val="24"/>
                        </w:rPr>
                        <w:t>）などの口座を見落とすと知らないうちに大きな損失を被ってしまうことがあります。有料コンテンツなども解約しないと継続して利用料金等が引き落とされてしまいます。</w:t>
                      </w:r>
                    </w:p>
                    <w:p>
                      <w:pPr>
                        <w:pStyle w:val="0"/>
                        <w:spacing w:before="240" w:beforeLines="0" w:beforeAutospacing="0"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・パソコン・スマートフォン等の処分について</w:t>
                      </w:r>
                    </w:p>
                    <w:p>
                      <w:pPr>
                        <w:pStyle w:val="0"/>
                        <w:spacing w:line="0" w:lineRule="atLeast"/>
                        <w:ind w:firstLine="240" w:firstLineChars="1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4"/>
                        </w:rPr>
                        <w:t>相談窓口　リネットジャパン　公式ホームページ　</w:t>
                      </w:r>
                      <w:r>
                        <w:rPr>
                          <w:rFonts w:hint="eastAsia" w:ascii="UD デジタル 教科書体 NK-R" w:hAnsi="UD デジタル 教科書体 NK-R" w:eastAsia="UD デジタル 教科書体 NK-R"/>
                          <w:sz w:val="24"/>
                        </w:rPr>
                        <w:t>https://www.renet.jp</w:t>
                      </w:r>
                    </w:p>
                  </w:txbxContent>
                </v:textbox>
                <v:imagedata o:title=""/>
                <w10:wrap type="none" anchorx="text" anchory="text"/>
              </v:shape>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rPr>
        <w:drawing>
          <wp:anchor distT="0" distB="0" distL="203200" distR="203200" simplePos="0" relativeHeight="100" behindDoc="0" locked="0" layoutInCell="1" hidden="0" allowOverlap="1">
            <wp:simplePos x="0" y="0"/>
            <wp:positionH relativeFrom="column">
              <wp:posOffset>5089525</wp:posOffset>
            </wp:positionH>
            <wp:positionV relativeFrom="paragraph">
              <wp:posOffset>304800</wp:posOffset>
            </wp:positionV>
            <wp:extent cx="876300" cy="876300"/>
            <wp:effectExtent l="0" t="0" r="0" b="0"/>
            <wp:wrapNone/>
            <wp:docPr id="1157" name="オブジェクト 0"/>
            <a:graphic xmlns:a="http://schemas.openxmlformats.org/drawingml/2006/main">
              <a:graphicData uri="http://schemas.openxmlformats.org/drawingml/2006/picture">
                <pic:pic xmlns:pic="http://schemas.openxmlformats.org/drawingml/2006/picture">
                  <pic:nvPicPr>
                    <pic:cNvPr id="1157" name="オブジェクト 0"/>
                    <pic:cNvPicPr>
                      <a:picLocks noChangeAspect="1"/>
                    </pic:cNvPicPr>
                  </pic:nvPicPr>
                  <pic:blipFill>
                    <a:blip r:embed="rId26"/>
                    <a:stretch>
                      <a:fillRect/>
                    </a:stretch>
                  </pic:blipFill>
                  <pic:spPr>
                    <a:xfrm>
                      <a:off x="0" y="0"/>
                      <a:ext cx="876300" cy="876300"/>
                    </a:xfrm>
                    <a:prstGeom prst="rect">
                      <a:avLst/>
                    </a:prstGeom>
                  </pic:spPr>
                </pic:pic>
              </a:graphicData>
            </a:graphic>
          </wp:anchor>
        </w:drawing>
      </w: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r>
        <w:rPr>
          <w:rFonts w:hint="eastAsia"/>
        </w:rPr>
        <mc:AlternateContent>
          <mc:Choice Requires="wps">
            <w:drawing>
              <wp:anchor distT="0" distB="0" distL="203200" distR="203200" simplePos="0" relativeHeight="77" behindDoc="0" locked="0" layoutInCell="1" hidden="0" allowOverlap="1">
                <wp:simplePos x="0" y="0"/>
                <wp:positionH relativeFrom="column">
                  <wp:posOffset>3276600</wp:posOffset>
                </wp:positionH>
                <wp:positionV relativeFrom="paragraph">
                  <wp:posOffset>37465</wp:posOffset>
                </wp:positionV>
                <wp:extent cx="2952750" cy="390525"/>
                <wp:effectExtent l="635" t="635" r="29845" b="10795"/>
                <wp:wrapNone/>
                <wp:docPr id="1158" name="オブジェクト 0"/>
                <a:graphic xmlns:a="http://schemas.openxmlformats.org/drawingml/2006/main">
                  <a:graphicData uri="http://schemas.microsoft.com/office/word/2010/wordprocessingShape">
                    <wps:wsp>
                      <wps:cNvPr id="1158" name="オブジェクト 0"/>
                      <wps:cNvSpPr/>
                      <wps:spPr>
                        <a:xfrm>
                          <a:off x="0" y="0"/>
                          <a:ext cx="2952750"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日</w:t>
                            </w:r>
                          </w:p>
                        </w:txbxContent>
                      </wps:txbx>
                      <wps:bodyPr vertOverflow="overflow" horzOverflow="overflow" wrap="square" anchor="ctr"/>
                    </wps:wsp>
                  </a:graphicData>
                </a:graphic>
              </wp:anchor>
            </w:drawing>
          </mc:Choice>
          <mc:Fallback>
            <w:pict>
              <v:roundrect id="オブジェクト 0" style="mso-wrap-distance-right:16pt;mso-wrap-distance-bottom:0pt;margin-top:2.95pt;mso-position-vertical-relative:text;mso-position-horizontal-relative:text;v-text-anchor:middle;position:absolute;height:30.75pt;mso-wrap-distance-top:0pt;width:232.5pt;mso-wrap-distance-left:16pt;margin-left:258pt;z-index:77;" o:spid="_x0000_s1158"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w:t>
                      </w:r>
                      <w:r>
                        <w:rPr>
                          <w:rFonts w:hint="eastAsia" w:ascii="UD デジタル 教科書体 NK-R" w:hAnsi="UD デジタル 教科書体 NK-R" w:eastAsia="UD デジタル 教科書体 NK-R"/>
                          <w:sz w:val="28"/>
                        </w:rPr>
                        <w:t xml:space="preserve"> </w:t>
                      </w:r>
                      <w:r>
                        <w:rPr>
                          <w:rFonts w:hint="eastAsia" w:ascii="UD デジタル 教科書体 NK-R" w:hAnsi="UD デジタル 教科書体 NK-R" w:eastAsia="UD デジタル 教科書体 NK-R"/>
                          <w:sz w:val="28"/>
                        </w:rPr>
                        <w:t>　　　日</w:t>
                      </w:r>
                    </w:p>
                  </w:txbxContent>
                </v:textbox>
                <v:imagedata o:title=""/>
                <w10:wrap type="none" anchorx="text" anchory="text"/>
              </v:roundrect>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56"/>
        </w:rPr>
        <w:t>借入金・保険・契約等</w:t>
      </w: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〈保険など〉</w:t>
      </w:r>
      <w:r>
        <w:rPr>
          <w:rFonts w:hint="eastAsia" w:ascii="UD デジタル 教科書体 NK-R" w:hAnsi="UD デジタル 教科書体 NK-R" w:eastAsia="UD デジタル 教科書体 NK-R"/>
          <w:sz w:val="24"/>
        </w:rPr>
        <w:t>＊生命保険・地震保険・火災保険・自動車保険など</w:t>
      </w:r>
    </w:p>
    <w:tbl>
      <w:tblPr>
        <w:tblStyle w:val="18"/>
        <w:tblW w:w="0" w:type="auto"/>
        <w:tblInd w:w="0" w:type="dxa"/>
        <w:tblLayout w:type="fixed"/>
        <w:tblLook w:firstRow="1" w:lastRow="0" w:firstColumn="1" w:lastColumn="0" w:noHBand="0" w:noVBand="1" w:val="04A0"/>
      </w:tblPr>
      <w:tblGrid>
        <w:gridCol w:w="2436"/>
        <w:gridCol w:w="2436"/>
        <w:gridCol w:w="2436"/>
        <w:gridCol w:w="2436"/>
      </w:tblGrid>
      <w:tr>
        <w:trPr/>
        <w:tc>
          <w:tcPr>
            <w:tcW w:w="243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保険会社</w:t>
            </w:r>
          </w:p>
        </w:tc>
        <w:tc>
          <w:tcPr>
            <w:tcW w:w="243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保険の種類</w:t>
            </w:r>
          </w:p>
        </w:tc>
        <w:tc>
          <w:tcPr>
            <w:tcW w:w="243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証券番号</w:t>
            </w:r>
          </w:p>
        </w:tc>
        <w:tc>
          <w:tcPr>
            <w:tcW w:w="243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受取名義人</w:t>
            </w:r>
          </w:p>
        </w:tc>
      </w:tr>
      <w:tr>
        <w:trPr>
          <w:trHeight w:val="799" w:hRule="atLeast"/>
        </w:trPr>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99" w:hRule="atLeast"/>
        </w:trPr>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99" w:hRule="atLeast"/>
        </w:trPr>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99" w:hRule="atLeast"/>
        </w:trPr>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24"/>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〈クレジットカード〉</w:t>
      </w:r>
    </w:p>
    <w:tbl>
      <w:tblPr>
        <w:tblStyle w:val="18"/>
        <w:tblW w:w="0" w:type="auto"/>
        <w:tblInd w:w="0" w:type="dxa"/>
        <w:tblLayout w:type="fixed"/>
        <w:tblLook w:firstRow="1" w:lastRow="0" w:firstColumn="1" w:lastColumn="0" w:noHBand="0" w:noVBand="1" w:val="04A0"/>
      </w:tblPr>
      <w:tblGrid>
        <w:gridCol w:w="3248"/>
        <w:gridCol w:w="3677"/>
        <w:gridCol w:w="2819"/>
      </w:tblGrid>
      <w:tr>
        <w:trPr/>
        <w:tc>
          <w:tcPr>
            <w:tcW w:w="3248"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カード会社</w:t>
            </w:r>
          </w:p>
        </w:tc>
        <w:tc>
          <w:tcPr>
            <w:tcW w:w="3677"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引き落とし先の銀行の情報</w:t>
            </w:r>
          </w:p>
        </w:tc>
        <w:tc>
          <w:tcPr>
            <w:tcW w:w="2819"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使用用途など</w:t>
            </w:r>
          </w:p>
        </w:tc>
      </w:tr>
      <w:tr>
        <w:trPr>
          <w:trHeight w:val="878" w:hRule="atLeast"/>
        </w:trPr>
        <w:tc>
          <w:tcPr>
            <w:tcW w:w="3248"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3677"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81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90" w:hRule="atLeast"/>
        </w:trPr>
        <w:tc>
          <w:tcPr>
            <w:tcW w:w="32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367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81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80" w:hRule="atLeast"/>
        </w:trPr>
        <w:tc>
          <w:tcPr>
            <w:tcW w:w="3248"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677"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81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〈借入金・ローン・債務・公租公課など〉</w:t>
      </w:r>
    </w:p>
    <w:tbl>
      <w:tblPr>
        <w:tblStyle w:val="18"/>
        <w:tblW w:w="0" w:type="auto"/>
        <w:tblInd w:w="0" w:type="dxa"/>
        <w:tblLayout w:type="fixed"/>
        <w:tblLook w:firstRow="1" w:lastRow="0" w:firstColumn="1" w:lastColumn="0" w:noHBand="0" w:noVBand="1" w:val="04A0"/>
      </w:tblPr>
      <w:tblGrid>
        <w:gridCol w:w="2725"/>
        <w:gridCol w:w="2147"/>
        <w:gridCol w:w="3103"/>
        <w:gridCol w:w="1769"/>
      </w:tblGrid>
      <w:tr>
        <w:trPr/>
        <w:tc>
          <w:tcPr>
            <w:tcW w:w="2725"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借入先</w:t>
            </w:r>
          </w:p>
        </w:tc>
        <w:tc>
          <w:tcPr>
            <w:tcW w:w="2147"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金額</w:t>
            </w:r>
          </w:p>
        </w:tc>
        <w:tc>
          <w:tcPr>
            <w:tcW w:w="3103"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返済方法</w:t>
            </w:r>
          </w:p>
        </w:tc>
        <w:tc>
          <w:tcPr>
            <w:tcW w:w="1769"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w:t>
            </w:r>
          </w:p>
        </w:tc>
      </w:tr>
      <w:tr>
        <w:trPr>
          <w:trHeight w:val="765" w:hRule="atLeast"/>
        </w:trPr>
        <w:tc>
          <w:tcPr>
            <w:tcW w:w="272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47"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310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6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65" w:hRule="atLeast"/>
        </w:trPr>
        <w:tc>
          <w:tcPr>
            <w:tcW w:w="272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4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310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765" w:hRule="atLeast"/>
        </w:trPr>
        <w:tc>
          <w:tcPr>
            <w:tcW w:w="272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4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310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23" w:hRule="atLeast"/>
        </w:trPr>
        <w:tc>
          <w:tcPr>
            <w:tcW w:w="272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14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310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176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45" w:hRule="atLeast"/>
        </w:trPr>
        <w:tc>
          <w:tcPr>
            <w:tcW w:w="272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147"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3103"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176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78" behindDoc="0" locked="0" layoutInCell="1" hidden="0" allowOverlap="1">
                <wp:simplePos x="0" y="0"/>
                <wp:positionH relativeFrom="column">
                  <wp:posOffset>3046730</wp:posOffset>
                </wp:positionH>
                <wp:positionV relativeFrom="paragraph">
                  <wp:posOffset>-9525</wp:posOffset>
                </wp:positionV>
                <wp:extent cx="3133725" cy="390525"/>
                <wp:effectExtent l="635" t="635" r="29845" b="10795"/>
                <wp:wrapNone/>
                <wp:docPr id="1159" name="オブジェクト 0"/>
                <a:graphic xmlns:a="http://schemas.openxmlformats.org/drawingml/2006/main">
                  <a:graphicData uri="http://schemas.microsoft.com/office/word/2010/wordprocessingShape">
                    <wps:wsp>
                      <wps:cNvPr id="1159"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0.75pt;mso-position-vertical-relative:text;mso-position-horizontal-relative:text;v-text-anchor:middle;position:absolute;height:30.75pt;mso-wrap-distance-top:0pt;width:246.75pt;mso-wrap-distance-left:16pt;margin-left:239.9pt;z-index:78;" o:spid="_x0000_s1159"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〈公的年金〉</w:t>
      </w:r>
    </w:p>
    <w:tbl>
      <w:tblPr>
        <w:tblStyle w:val="18"/>
        <w:tblW w:w="0" w:type="auto"/>
        <w:tblInd w:w="0" w:type="dxa"/>
        <w:tblLayout w:type="fixed"/>
        <w:tblLook w:firstRow="1" w:lastRow="0" w:firstColumn="1" w:lastColumn="0" w:noHBand="0" w:noVBand="1" w:val="04A0"/>
      </w:tblPr>
      <w:tblGrid>
        <w:gridCol w:w="2436"/>
        <w:gridCol w:w="2436"/>
        <w:gridCol w:w="2436"/>
        <w:gridCol w:w="2436"/>
      </w:tblGrid>
      <w:tr>
        <w:trPr/>
        <w:tc>
          <w:tcPr>
            <w:tcW w:w="2436"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基礎年金番号</w:t>
            </w:r>
          </w:p>
        </w:tc>
        <w:tc>
          <w:tcPr>
            <w:tcW w:w="2436"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種類</w:t>
            </w:r>
          </w:p>
        </w:tc>
        <w:tc>
          <w:tcPr>
            <w:tcW w:w="2436"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受給金額</w:t>
            </w:r>
          </w:p>
        </w:tc>
        <w:tc>
          <w:tcPr>
            <w:tcW w:w="2436"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w:t>
            </w:r>
          </w:p>
        </w:tc>
      </w:tr>
      <w:tr>
        <w:trPr>
          <w:trHeight w:val="816" w:hRule="atLeast"/>
        </w:trPr>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43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60" w:hRule="atLeast"/>
        </w:trPr>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43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2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〈個人年金・企業年金〉</w:t>
      </w:r>
    </w:p>
    <w:tbl>
      <w:tblPr>
        <w:tblStyle w:val="18"/>
        <w:tblW w:w="0" w:type="auto"/>
        <w:tblInd w:w="0" w:type="dxa"/>
        <w:tblLayout w:type="fixed"/>
        <w:tblLook w:firstRow="1" w:lastRow="0" w:firstColumn="1" w:lastColumn="0" w:noHBand="0" w:noVBand="1" w:val="04A0"/>
      </w:tblPr>
      <w:tblGrid>
        <w:gridCol w:w="3248"/>
        <w:gridCol w:w="4097"/>
        <w:gridCol w:w="2399"/>
      </w:tblGrid>
      <w:tr>
        <w:trPr/>
        <w:tc>
          <w:tcPr>
            <w:tcW w:w="3248"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名称</w:t>
            </w:r>
          </w:p>
        </w:tc>
        <w:tc>
          <w:tcPr>
            <w:tcW w:w="4097"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番号・記号等</w:t>
            </w:r>
          </w:p>
        </w:tc>
        <w:tc>
          <w:tcPr>
            <w:tcW w:w="2399" w:type="dxa"/>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w:t>
            </w:r>
          </w:p>
        </w:tc>
      </w:tr>
      <w:tr>
        <w:trPr>
          <w:trHeight w:val="911" w:hRule="atLeast"/>
        </w:trPr>
        <w:tc>
          <w:tcPr>
            <w:tcW w:w="3248"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4097"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11" w:hRule="atLeast"/>
        </w:trPr>
        <w:tc>
          <w:tcPr>
            <w:tcW w:w="32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409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11" w:hRule="atLeast"/>
        </w:trPr>
        <w:tc>
          <w:tcPr>
            <w:tcW w:w="32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409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11" w:hRule="atLeast"/>
        </w:trPr>
        <w:tc>
          <w:tcPr>
            <w:tcW w:w="32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409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911" w:hRule="atLeast"/>
        </w:trPr>
        <w:tc>
          <w:tcPr>
            <w:tcW w:w="3248"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4097"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39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28"/>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32"/>
        </w:rPr>
        <w:t>〈定期購読・定期購買・リース契約〉</w:t>
      </w:r>
      <w:r>
        <w:rPr>
          <w:rFonts w:hint="eastAsia" w:ascii="UD デジタル 教科書体 NK-R" w:hAnsi="UD デジタル 教科書体 NK-R" w:eastAsia="UD デジタル 教科書体 NK-R"/>
          <w:sz w:val="22"/>
        </w:rPr>
        <w:t>新聞・雑誌・栄養剤・車など</w:t>
      </w:r>
    </w:p>
    <w:tbl>
      <w:tblPr>
        <w:tblStyle w:val="18"/>
        <w:tblW w:w="0" w:type="auto"/>
        <w:tblInd w:w="0" w:type="dxa"/>
        <w:tblLayout w:type="fixed"/>
        <w:tblLook w:firstRow="1" w:lastRow="0" w:firstColumn="1" w:lastColumn="0" w:noHBand="0" w:noVBand="1" w:val="04A0"/>
      </w:tblPr>
      <w:tblGrid>
        <w:gridCol w:w="2515"/>
        <w:gridCol w:w="2730"/>
        <w:gridCol w:w="2310"/>
        <w:gridCol w:w="2189"/>
      </w:tblGrid>
      <w:tr>
        <w:trPr/>
        <w:tc>
          <w:tcPr>
            <w:tcW w:w="2515"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契約内容</w:t>
            </w:r>
          </w:p>
        </w:tc>
        <w:tc>
          <w:tcPr>
            <w:tcW w:w="2730"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契約先</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電話番号</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w:t>
            </w:r>
            <w:r>
              <w:rPr>
                <w:rFonts w:hint="eastAsia" w:ascii="UD デジタル 教科書体 NK-R" w:hAnsi="UD デジタル 教科書体 NK-R" w:eastAsia="UD デジタル 教科書体 NK-R"/>
                <w:sz w:val="21"/>
              </w:rPr>
              <w:t>（会員番号等）</w:t>
            </w:r>
          </w:p>
        </w:tc>
      </w:tr>
      <w:tr>
        <w:trPr>
          <w:trHeight w:val="819" w:hRule="atLeast"/>
        </w:trPr>
        <w:tc>
          <w:tcPr>
            <w:tcW w:w="251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10" w:type="dxa"/>
            <w:tcBorders>
              <w:top w:val="none" w:color="auto" w:sz="0" w:space="0"/>
              <w:left w:val="none" w:color="auto" w:sz="0" w:space="0"/>
              <w:bottom w:val="dotted" w:color="auto" w:sz="4" w:space="0"/>
              <w:right w:val="single" w:color="auto" w:sz="4" w:space="0"/>
              <w:tl2br w:val="none" w:color="auto" w:sz="0" w:space="0"/>
              <w:tr2bl w:val="none" w:color="auto" w:sz="0" w:space="0"/>
            </w:tcBorders>
            <w:vAlign w:val="top"/>
          </w:tcPr>
          <w:p>
            <w:pPr>
              <w:pStyle w:val="0"/>
              <w:rPr>
                <w:rFonts w:hint="eastAsia"/>
              </w:rPr>
            </w:pPr>
          </w:p>
        </w:tc>
        <w:tc>
          <w:tcPr>
            <w:tcW w:w="2189" w:type="dxa"/>
            <w:tcBorders>
              <w:top w:val="none" w:color="auto" w:sz="0" w:space="0"/>
              <w:left w:val="single" w:color="auto" w:sz="4"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19" w:hRule="atLeast"/>
        </w:trPr>
        <w:tc>
          <w:tcPr>
            <w:tcW w:w="251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10"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top"/>
          </w:tcPr>
          <w:p>
            <w:pPr>
              <w:pStyle w:val="0"/>
              <w:rPr>
                <w:rFonts w:hint="eastAsia"/>
              </w:rPr>
            </w:pPr>
          </w:p>
        </w:tc>
        <w:tc>
          <w:tcPr>
            <w:tcW w:w="2189"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19" w:hRule="atLeast"/>
        </w:trPr>
        <w:tc>
          <w:tcPr>
            <w:tcW w:w="251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10"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top"/>
          </w:tcPr>
          <w:p>
            <w:pPr>
              <w:pStyle w:val="0"/>
              <w:rPr>
                <w:rFonts w:hint="eastAsia"/>
              </w:rPr>
            </w:pPr>
          </w:p>
        </w:tc>
        <w:tc>
          <w:tcPr>
            <w:tcW w:w="2189"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19" w:hRule="atLeast"/>
        </w:trPr>
        <w:tc>
          <w:tcPr>
            <w:tcW w:w="2515"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rPr>
            </w:pPr>
          </w:p>
        </w:tc>
        <w:tc>
          <w:tcPr>
            <w:tcW w:w="2310"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top"/>
          </w:tcPr>
          <w:p>
            <w:pPr>
              <w:pStyle w:val="0"/>
              <w:rPr>
                <w:rFonts w:hint="eastAsia"/>
              </w:rPr>
            </w:pPr>
          </w:p>
        </w:tc>
        <w:tc>
          <w:tcPr>
            <w:tcW w:w="2189" w:type="dxa"/>
            <w:tcBorders>
              <w:top w:val="dotted" w:color="auto" w:sz="4" w:space="0"/>
              <w:left w:val="single" w:color="auto" w:sz="4" w:space="0"/>
              <w:bottom w:val="dotted" w:color="auto" w:sz="4" w:space="0"/>
              <w:right w:val="none" w:color="auto" w:sz="0" w:space="0"/>
              <w:tl2br w:val="none" w:color="auto" w:sz="0" w:space="0"/>
              <w:tr2bl w:val="none" w:color="auto" w:sz="0" w:space="0"/>
            </w:tcBorders>
            <w:vAlign w:val="top"/>
          </w:tcPr>
          <w:p>
            <w:pPr>
              <w:pStyle w:val="0"/>
              <w:rPr>
                <w:rFonts w:hint="eastAsia"/>
              </w:rPr>
            </w:pPr>
          </w:p>
        </w:tc>
      </w:tr>
      <w:tr>
        <w:trPr>
          <w:trHeight w:val="819" w:hRule="atLeast"/>
        </w:trPr>
        <w:tc>
          <w:tcPr>
            <w:tcW w:w="2515"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730"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310" w:type="dxa"/>
            <w:tcBorders>
              <w:top w:val="dotted" w:color="auto" w:sz="4" w:space="0"/>
              <w:left w:val="none" w:color="auto" w:sz="0"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189" w:type="dxa"/>
            <w:tcBorders>
              <w:top w:val="dotted" w:color="auto" w:sz="4" w:space="0"/>
              <w:left w:val="single" w:color="auto" w:sz="4"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c>
          <w:tcPr>
            <w:tcW w:w="9744" w:type="dxa"/>
            <w:gridSpan w:val="4"/>
            <w:tcBorders>
              <w:top w:val="single" w:color="auto" w:sz="4" w:space="0"/>
              <w:left w:val="nil"/>
              <w:bottom w:val="nil"/>
              <w:right w:val="nil"/>
              <w:tl2br w:val="nil"/>
              <w:tr2bl w:val="nil"/>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145" behindDoc="0" locked="0" layoutInCell="1" hidden="0" allowOverlap="1">
                <wp:simplePos x="0" y="0"/>
                <wp:positionH relativeFrom="column">
                  <wp:posOffset>2962275</wp:posOffset>
                </wp:positionH>
                <wp:positionV relativeFrom="paragraph">
                  <wp:posOffset>90170</wp:posOffset>
                </wp:positionV>
                <wp:extent cx="3133725" cy="390525"/>
                <wp:effectExtent l="635" t="635" r="29845" b="10795"/>
                <wp:wrapNone/>
                <wp:docPr id="1160" name="オブジェクト 0"/>
                <a:graphic xmlns:a="http://schemas.openxmlformats.org/drawingml/2006/main">
                  <a:graphicData uri="http://schemas.microsoft.com/office/word/2010/wordprocessingShape">
                    <wps:wsp>
                      <wps:cNvPr id="1160" name="オブジェクト 0"/>
                      <wps:cNvSpPr/>
                      <wps:spPr>
                        <a:xfrm>
                          <a:off x="0" y="0"/>
                          <a:ext cx="3133725" cy="3905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wps:txbx>
                      <wps:bodyPr vertOverflow="overflow" horzOverflow="overflow" wrap="square" anchor="ctr"/>
                    </wps:wsp>
                  </a:graphicData>
                </a:graphic>
              </wp:anchor>
            </w:drawing>
          </mc:Choice>
          <mc:Fallback>
            <w:pict>
              <v:roundrect id="オブジェクト 0" style="mso-wrap-distance-right:16pt;mso-wrap-distance-bottom:0pt;margin-top:7.1pt;mso-position-vertical-relative:text;mso-position-horizontal-relative:text;v-text-anchor:middle;position:absolute;height:30.75pt;mso-wrap-distance-top:0pt;width:246.75pt;mso-wrap-distance-left:16pt;margin-left:233.25pt;z-index:145;" o:spid="_x0000_s1160"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rPr>
                      </w:pPr>
                      <w:r>
                        <w:rPr>
                          <w:rFonts w:hint="eastAsia" w:ascii="UD デジタル 教科書体 NK-R" w:hAnsi="UD デジタル 教科書体 NK-R" w:eastAsia="UD デジタル 教科書体 NK-R"/>
                          <w:sz w:val="28"/>
                        </w:rPr>
                        <w:t>記入日　　　　　　　　年　　　　　　月　　　　　　日</w:t>
                      </w:r>
                    </w:p>
                  </w:txbxContent>
                </v:textbox>
                <v:imagedata o:title=""/>
                <w10:wrap type="none" anchorx="text" anchory="text"/>
              </v:roundrect>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〈生活基盤の契約〉</w:t>
      </w:r>
    </w:p>
    <w:tbl>
      <w:tblPr>
        <w:tblStyle w:val="18"/>
        <w:tblW w:w="0" w:type="auto"/>
        <w:tblInd w:w="0" w:type="dxa"/>
        <w:tblLayout w:type="fixed"/>
        <w:tblLook w:firstRow="1" w:lastRow="0" w:firstColumn="1" w:lastColumn="0" w:noHBand="0" w:noVBand="1" w:val="04A0"/>
      </w:tblPr>
      <w:tblGrid>
        <w:gridCol w:w="2466"/>
        <w:gridCol w:w="2844"/>
        <w:gridCol w:w="2977"/>
        <w:gridCol w:w="1578"/>
      </w:tblGrid>
      <w:tr>
        <w:trPr>
          <w:trHeight w:val="363" w:hRule="atLeast"/>
        </w:trPr>
        <w:tc>
          <w:tcPr>
            <w:tcW w:w="2466"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種類</w:t>
            </w:r>
          </w:p>
        </w:tc>
        <w:tc>
          <w:tcPr>
            <w:tcW w:w="2844"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契約先</w:t>
            </w:r>
          </w:p>
        </w:tc>
        <w:tc>
          <w:tcPr>
            <w:tcW w:w="2977"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支払方法（引落口座など）</w:t>
            </w:r>
          </w:p>
        </w:tc>
        <w:tc>
          <w:tcPr>
            <w:tcW w:w="1578" w:type="dxa"/>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備考</w:t>
            </w:r>
          </w:p>
        </w:tc>
      </w:tr>
      <w:tr>
        <w:trPr>
          <w:trHeight w:val="905" w:hRule="atLeast"/>
        </w:trPr>
        <w:tc>
          <w:tcPr>
            <w:tcW w:w="2466" w:type="dxa"/>
            <w:vAlign w:val="top"/>
          </w:tcPr>
          <w:p>
            <w:pPr>
              <w:pStyle w:val="0"/>
              <w:spacing w:line="600" w:lineRule="auto"/>
              <w:jc w:val="distribute"/>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電気</w:t>
            </w:r>
          </w:p>
        </w:tc>
        <w:tc>
          <w:tcPr>
            <w:tcW w:w="2844" w:type="dxa"/>
            <w:vAlign w:val="top"/>
          </w:tcPr>
          <w:p>
            <w:pPr>
              <w:pStyle w:val="0"/>
              <w:rPr>
                <w:rFonts w:hint="eastAsia"/>
              </w:rPr>
            </w:pPr>
          </w:p>
        </w:tc>
        <w:tc>
          <w:tcPr>
            <w:tcW w:w="2977" w:type="dxa"/>
            <w:vAlign w:val="top"/>
          </w:tcPr>
          <w:p>
            <w:pPr>
              <w:pStyle w:val="0"/>
              <w:rPr>
                <w:rFonts w:hint="eastAsia"/>
              </w:rPr>
            </w:pPr>
          </w:p>
        </w:tc>
        <w:tc>
          <w:tcPr>
            <w:tcW w:w="1578" w:type="dxa"/>
            <w:vAlign w:val="top"/>
          </w:tcPr>
          <w:p>
            <w:pPr>
              <w:pStyle w:val="0"/>
              <w:rPr>
                <w:rFonts w:hint="eastAsia"/>
              </w:rPr>
            </w:pPr>
          </w:p>
        </w:tc>
      </w:tr>
      <w:tr>
        <w:trPr>
          <w:trHeight w:val="905" w:hRule="atLeast"/>
        </w:trPr>
        <w:tc>
          <w:tcPr>
            <w:tcW w:w="2466" w:type="dxa"/>
            <w:vAlign w:val="top"/>
          </w:tcPr>
          <w:p>
            <w:pPr>
              <w:pStyle w:val="0"/>
              <w:spacing w:line="600" w:lineRule="auto"/>
              <w:jc w:val="distribute"/>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ガス</w:t>
            </w:r>
          </w:p>
        </w:tc>
        <w:tc>
          <w:tcPr>
            <w:tcW w:w="2844" w:type="dxa"/>
            <w:vAlign w:val="top"/>
          </w:tcPr>
          <w:p>
            <w:pPr>
              <w:pStyle w:val="0"/>
              <w:rPr>
                <w:rFonts w:hint="eastAsia"/>
              </w:rPr>
            </w:pPr>
          </w:p>
        </w:tc>
        <w:tc>
          <w:tcPr>
            <w:tcW w:w="2977" w:type="dxa"/>
            <w:vAlign w:val="top"/>
          </w:tcPr>
          <w:p>
            <w:pPr>
              <w:pStyle w:val="0"/>
              <w:rPr>
                <w:rFonts w:hint="eastAsia"/>
              </w:rPr>
            </w:pPr>
          </w:p>
        </w:tc>
        <w:tc>
          <w:tcPr>
            <w:tcW w:w="1578" w:type="dxa"/>
            <w:vAlign w:val="top"/>
          </w:tcPr>
          <w:p>
            <w:pPr>
              <w:pStyle w:val="0"/>
              <w:rPr>
                <w:rFonts w:hint="eastAsia"/>
              </w:rPr>
            </w:pPr>
          </w:p>
        </w:tc>
      </w:tr>
      <w:tr>
        <w:trPr>
          <w:trHeight w:val="906" w:hRule="atLeast"/>
        </w:trPr>
        <w:tc>
          <w:tcPr>
            <w:tcW w:w="246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600" w:lineRule="auto"/>
              <w:jc w:val="distribute"/>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電話</w:t>
            </w:r>
          </w:p>
        </w:tc>
        <w:tc>
          <w:tcPr>
            <w:tcW w:w="284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97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57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905" w:hRule="atLeast"/>
        </w:trPr>
        <w:tc>
          <w:tcPr>
            <w:tcW w:w="246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600" w:lineRule="auto"/>
              <w:jc w:val="distribute"/>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携帯電話</w:t>
            </w:r>
          </w:p>
        </w:tc>
        <w:tc>
          <w:tcPr>
            <w:tcW w:w="284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57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905" w:hRule="atLeast"/>
        </w:trPr>
        <w:tc>
          <w:tcPr>
            <w:tcW w:w="246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600" w:lineRule="auto"/>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インターネット</w:t>
            </w:r>
          </w:p>
        </w:tc>
        <w:tc>
          <w:tcPr>
            <w:tcW w:w="284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57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903" w:hRule="atLeast"/>
        </w:trPr>
        <w:tc>
          <w:tcPr>
            <w:tcW w:w="246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インターネットの</w:t>
            </w:r>
          </w:p>
          <w:p>
            <w:pPr>
              <w:pStyle w:val="0"/>
              <w:spacing w:line="0" w:lineRule="atLeast"/>
              <w:jc w:val="distribute"/>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プロバイダー</w:t>
            </w:r>
          </w:p>
        </w:tc>
        <w:tc>
          <w:tcPr>
            <w:tcW w:w="284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57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895" w:hRule="atLeast"/>
        </w:trPr>
        <w:tc>
          <w:tcPr>
            <w:tcW w:w="246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84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57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895" w:hRule="atLeast"/>
        </w:trPr>
        <w:tc>
          <w:tcPr>
            <w:tcW w:w="246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84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57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71755" distR="71755" simplePos="0" relativeHeight="144" behindDoc="0" locked="0" layoutInCell="1" hidden="0" allowOverlap="1">
                <wp:simplePos x="0" y="0"/>
                <wp:positionH relativeFrom="column">
                  <wp:posOffset>36830</wp:posOffset>
                </wp:positionH>
                <wp:positionV relativeFrom="paragraph">
                  <wp:posOffset>228600</wp:posOffset>
                </wp:positionV>
                <wp:extent cx="6200775" cy="3531870"/>
                <wp:effectExtent l="635" t="635" r="29845" b="10795"/>
                <wp:wrapNone/>
                <wp:docPr id="1161" name="オブジェクト 0"/>
                <a:graphic xmlns:a="http://schemas.openxmlformats.org/drawingml/2006/main">
                  <a:graphicData uri="http://schemas.microsoft.com/office/word/2010/wordprocessingShape">
                    <wps:wsp>
                      <wps:cNvPr id="1161" name="オブジェクト 0"/>
                      <wps:cNvSpPr txBox="1"/>
                      <wps:spPr>
                        <a:xfrm>
                          <a:off x="0" y="0"/>
                          <a:ext cx="6200775" cy="353187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　メ　モ　〉</w:t>
                            </w:r>
                            <w:r>
                              <w:rPr>
                                <w:rFonts w:hint="eastAsia" w:ascii="UD デジタル 教科書体 NK-R" w:hAnsi="UD デジタル 教科書体 NK-R" w:eastAsia="UD デジタル 教科書体 NK-R"/>
                                <w:sz w:val="24"/>
                              </w:rPr>
                              <w:t>＊書き足りないことなどを自由にお書きください。</w:t>
                            </w: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r>
                              <w:rPr>
                                <w:rFonts w:hint="eastAsia"/>
                              </w:rPr>
                              <w:t>　　　　　　　　　　　　　　　　　　　　　　　　　　　　　　　　　　　</w:t>
                            </w:r>
                            <w:r>
                              <w:rPr>
                                <w:rFonts w:hint="eastAsia"/>
                              </w:rPr>
                              <w:drawing>
                                <wp:inline distT="0" distB="0" distL="203200" distR="203200">
                                  <wp:extent cx="1066800" cy="1066800"/>
                                  <wp:effectExtent l="0" t="0" r="0" b="0"/>
                                  <wp:docPr id="1162" name="オブジェクト 0"/>
                                  <a:graphic>
                                    <a:graphicData uri="http://schemas.openxmlformats.org/drawingml/2006/picture">
                                      <pic:pic xmlns:pic="http://schemas.openxmlformats.org/drawingml/2006/picture">
                                        <pic:nvPicPr>
                                          <pic:cNvPr id="1162" name="オブジェクト 0"/>
                                          <pic:cNvPicPr>
                                            <a:picLocks noChangeAspect="1"/>
                                          </pic:cNvPicPr>
                                        </pic:nvPicPr>
                                        <pic:blipFill>
                                          <a:blip r:embed="rId27"/>
                                          <a:stretch>
                                            <a:fillRect/>
                                          </a:stretch>
                                        </pic:blipFill>
                                        <pic:spPr>
                                          <a:xfrm>
                                            <a:off x="0" y="0"/>
                                            <a:ext cx="1066800" cy="1066800"/>
                                          </a:xfrm>
                                          <a:prstGeom prst="rect">
                                            <a:avLst/>
                                          </a:prstGeom>
                                        </pic:spPr>
                                      </pic:pic>
                                    </a:graphicData>
                                  </a:graphic>
                                </wp:inline>
                              </w:drawing>
                            </w:r>
                          </w:p>
                          <w:p>
                            <w:pPr>
                              <w:pStyle w:val="0"/>
                              <w:rPr>
                                <w:rFonts w:hint="eastAsia" w:ascii="UD デジタル 教科書体 NK-R" w:hAnsi="UD デジタル 教科書体 NK-R" w:eastAsia="UD デジタル 教科書体 NK-R"/>
                                <w:sz w:val="32"/>
                              </w:rPr>
                            </w:pPr>
                            <w:r>
                              <w:rPr>
                                <w:rFonts w:hint="eastAsia"/>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8pt;mso-position-vertical-relative:text;mso-position-horizontal-relative:text;position:absolute;height:278.10000000000002pt;mso-wrap-distance-top:0pt;width:488.25pt;mso-wrap-distance-left:5.65pt;margin-left:2.9pt;z-index:144;" o:spid="_x0000_s116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　メ　モ　〉</w:t>
                      </w:r>
                      <w:r>
                        <w:rPr>
                          <w:rFonts w:hint="eastAsia" w:ascii="UD デジタル 教科書体 NK-R" w:hAnsi="UD デジタル 教科書体 NK-R" w:eastAsia="UD デジタル 教科書体 NK-R"/>
                          <w:sz w:val="24"/>
                        </w:rPr>
                        <w:t>＊書き足りないことなどを自由にお書きください。</w:t>
                      </w: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r>
                        <w:rPr>
                          <w:rFonts w:hint="eastAsia"/>
                        </w:rPr>
                        <w:t>　　　　　　　　　　　　　　　　　　　　　　　　　　　　　　　　　　　</w:t>
                      </w:r>
                      <w:r>
                        <w:rPr>
                          <w:rFonts w:hint="eastAsia"/>
                        </w:rPr>
                        <w:drawing>
                          <wp:inline distT="0" distB="0" distL="203200" distR="203200">
                            <wp:extent cx="1066800" cy="1066800"/>
                            <wp:effectExtent l="0" t="0" r="0" b="0"/>
                            <wp:docPr id="1162" name="オブジェクト 0"/>
                            <a:graphic xmlns:a="http://schemas.openxmlformats.org/drawingml/2006/main">
                              <a:graphicData uri="http://schemas.openxmlformats.org/drawingml/2006/picture">
                                <pic:pic xmlns:pic="http://schemas.openxmlformats.org/drawingml/2006/picture">
                                  <pic:nvPicPr>
                                    <pic:cNvPr id="1162" name="オブジェクト 0"/>
                                    <pic:cNvPicPr>
                                      <a:picLocks noChangeAspect="1"/>
                                    </pic:cNvPicPr>
                                  </pic:nvPicPr>
                                  <pic:blipFill>
                                    <a:blip r:embed="rId27"/>
                                    <a:stretch>
                                      <a:fillRect/>
                                    </a:stretch>
                                  </pic:blipFill>
                                  <pic:spPr>
                                    <a:xfrm>
                                      <a:off x="0" y="0"/>
                                      <a:ext cx="1066800" cy="1066800"/>
                                    </a:xfrm>
                                    <a:prstGeom prst="rect">
                                      <a:avLst/>
                                    </a:prstGeom>
                                  </pic:spPr>
                                </pic:pic>
                              </a:graphicData>
                            </a:graphic>
                          </wp:inline>
                        </w:drawing>
                      </w:r>
                    </w:p>
                    <w:p>
                      <w:pPr>
                        <w:pStyle w:val="0"/>
                        <w:rPr>
                          <w:rFonts w:hint="eastAsia" w:ascii="UD デジタル 教科書体 NK-R" w:hAnsi="UD デジタル 教科書体 NK-R" w:eastAsia="UD デジタル 教科書体 NK-R"/>
                          <w:sz w:val="32"/>
                        </w:rPr>
                      </w:pPr>
                      <w:r>
                        <w:rPr>
                          <w:rFonts w:hint="eastAsia"/>
                        </w:rPr>
                        <w:t>　　　　　　　　　　　　　　　　　　　　　　　　　　　　　　　　　　　　　</w:t>
                      </w:r>
                    </w:p>
                  </w:txbxContent>
                </v:textbox>
                <v:imagedata o:title=""/>
                <w10:wrap type="none" anchorx="text" anchory="text"/>
              </v:shape>
            </w:pict>
          </mc:Fallback>
        </mc:AlternateContent>
      </w: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rPr>
          <w:rFonts w:hint="eastAsia"/>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〈生活基盤の契約〉相談・手続き先（綾町役場管轄）</w:t>
      </w:r>
    </w:p>
    <w:tbl>
      <w:tblPr>
        <w:tblStyle w:val="18"/>
        <w:tblW w:w="0" w:type="auto"/>
        <w:tblInd w:w="0" w:type="dxa"/>
        <w:tblLayout w:type="fixed"/>
        <w:tblLook w:firstRow="1" w:lastRow="0" w:firstColumn="1" w:lastColumn="0" w:noHBand="0" w:noVBand="1" w:val="04A0"/>
      </w:tblPr>
      <w:tblGrid>
        <w:gridCol w:w="4405"/>
        <w:gridCol w:w="2940"/>
        <w:gridCol w:w="2399"/>
      </w:tblGrid>
      <w:tr>
        <w:trPr>
          <w:trHeight w:val="419" w:hRule="atLeast"/>
        </w:trPr>
        <w:tc>
          <w:tcPr>
            <w:tcW w:w="9744"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jc w:val="center"/>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綾町役場　☎０９８５－７７－１１１１（代表）</w:t>
            </w:r>
          </w:p>
        </w:tc>
      </w:tr>
      <w:tr>
        <w:trPr>
          <w:trHeight w:val="409" w:hRule="atLeast"/>
        </w:trPr>
        <w:tc>
          <w:tcPr>
            <w:tcW w:w="4405" w:type="dxa"/>
            <w:shd w:val="clear" w:color="auto" w:themeFill="background1" w:themeFillTint="FF" w:themeFillShade="C0"/>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主な内容</w:t>
            </w:r>
          </w:p>
        </w:tc>
        <w:tc>
          <w:tcPr>
            <w:tcW w:w="2940" w:type="dxa"/>
            <w:shd w:val="clear" w:color="auto" w:themeFill="background1" w:themeFillTint="FF" w:themeFillShade="C0"/>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36"/>
              </w:rPr>
              <w:t>担当課・係</w:t>
            </w:r>
          </w:p>
        </w:tc>
        <w:tc>
          <w:tcPr>
            <w:tcW w:w="2399" w:type="dxa"/>
            <w:shd w:val="clear" w:color="auto" w:themeFill="background1" w:themeFillTint="FF" w:themeFillShade="C0"/>
            <w:vAlign w:val="top"/>
          </w:tcPr>
          <w:p>
            <w:pPr>
              <w:pStyle w:val="0"/>
              <w:spacing w:line="0" w:lineRule="atLeast"/>
              <w:jc w:val="center"/>
              <w:rPr>
                <w:rFonts w:hint="eastAsia" w:ascii="UD デジタル 教科書体 NK-R" w:hAnsi="UD デジタル 教科書体 NK-R" w:eastAsia="UD デジタル 教科書体 NK-R"/>
                <w:sz w:val="36"/>
              </w:rPr>
            </w:pPr>
            <w:r>
              <w:rPr>
                <w:rFonts w:hint="eastAsia" w:ascii="UD デジタル 教科書体 NK-R" w:hAnsi="UD デジタル 教科書体 NK-R" w:eastAsia="UD デジタル 教科書体 NK-R"/>
                <w:sz w:val="28"/>
              </w:rPr>
              <w:t>各課・係直通番号</w:t>
            </w:r>
          </w:p>
        </w:tc>
      </w:tr>
      <w:tr>
        <w:trPr>
          <w:trHeight w:val="399" w:hRule="atLeast"/>
        </w:trPr>
        <w:tc>
          <w:tcPr>
            <w:tcW w:w="4405"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介護についての相談</w:t>
            </w:r>
          </w:p>
        </w:tc>
        <w:tc>
          <w:tcPr>
            <w:tcW w:w="2940"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地域包括支援センター</w:t>
            </w:r>
          </w:p>
        </w:tc>
        <w:tc>
          <w:tcPr>
            <w:tcW w:w="2399" w:type="dxa"/>
            <w:vAlign w:val="top"/>
          </w:tcPr>
          <w:p>
            <w:pPr>
              <w:pStyle w:val="0"/>
              <w:spacing w:line="480" w:lineRule="auto"/>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rPr>
              <w:t>０９８５－７７－３１４１</w:t>
            </w:r>
          </w:p>
        </w:tc>
      </w:tr>
      <w:tr>
        <w:trPr>
          <w:trHeight w:val="1109" w:hRule="atLeast"/>
        </w:trPr>
        <w:tc>
          <w:tcPr>
            <w:tcW w:w="4405" w:type="dxa"/>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国民健康保険（資格）</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葬祭費の申請（国民健康保険被保険者）</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国民年金</w:t>
            </w:r>
          </w:p>
        </w:tc>
        <w:tc>
          <w:tcPr>
            <w:tcW w:w="2940" w:type="dxa"/>
            <w:vAlign w:val="top"/>
          </w:tcPr>
          <w:p>
            <w:pPr>
              <w:pStyle w:val="0"/>
              <w:spacing w:line="720" w:lineRule="auto"/>
              <w:rPr>
                <w:rFonts w:hint="eastAsia"/>
              </w:rPr>
            </w:pPr>
            <w:r>
              <w:rPr>
                <w:rFonts w:hint="eastAsia" w:ascii="UD デジタル 教科書体 NK-R" w:hAnsi="UD デジタル 教科書体 NK-R" w:eastAsia="UD デジタル 教科書体 NK-R"/>
                <w:sz w:val="24"/>
              </w:rPr>
              <w:t>町民課・町民係</w:t>
            </w:r>
          </w:p>
        </w:tc>
        <w:tc>
          <w:tcPr>
            <w:tcW w:w="2399" w:type="dxa"/>
            <w:vAlign w:val="top"/>
          </w:tcPr>
          <w:p>
            <w:pPr>
              <w:pStyle w:val="0"/>
              <w:spacing w:line="48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０９８５－７７－３４６６</w:t>
            </w:r>
          </w:p>
        </w:tc>
      </w:tr>
      <w:tr>
        <w:trPr>
          <w:trHeight w:val="1070" w:hRule="atLeast"/>
        </w:trPr>
        <w:tc>
          <w:tcPr>
            <w:tcW w:w="4405" w:type="dxa"/>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後期高齢者医療保険（資格・保険料）</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葬祭費の申請（</w:t>
            </w:r>
            <w:r>
              <w:rPr>
                <w:rFonts w:hint="eastAsia" w:ascii="UD デジタル 教科書体 NK-R" w:hAnsi="UD デジタル 教科書体 NK-R" w:eastAsia="UD デジタル 教科書体 NK-R"/>
                <w:spacing w:val="18"/>
                <w:w w:val="77"/>
                <w:sz w:val="24"/>
                <w:fitText w:val="2400" w:id="17"/>
              </w:rPr>
              <w:t>後期高齢者医療被保険</w:t>
            </w:r>
            <w:r>
              <w:rPr>
                <w:rFonts w:hint="eastAsia" w:ascii="UD デジタル 教科書体 NK-R" w:hAnsi="UD デジタル 教科書体 NK-R" w:eastAsia="UD デジタル 教科書体 NK-R"/>
                <w:spacing w:val="4"/>
                <w:w w:val="77"/>
                <w:sz w:val="24"/>
                <w:fitText w:val="2400" w:id="17"/>
              </w:rPr>
              <w:t>者</w:t>
            </w:r>
            <w:r>
              <w:rPr>
                <w:rFonts w:hint="eastAsia" w:ascii="UD デジタル 教科書体 NK-R" w:hAnsi="UD デジタル 教科書体 NK-R" w:eastAsia="UD デジタル 教科書体 NK-R"/>
                <w:sz w:val="24"/>
              </w:rPr>
              <w:t>）</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介護保険制度（資格・保険料）</w:t>
            </w:r>
          </w:p>
        </w:tc>
        <w:tc>
          <w:tcPr>
            <w:tcW w:w="2940" w:type="dxa"/>
            <w:vAlign w:val="top"/>
          </w:tcPr>
          <w:p>
            <w:pPr>
              <w:pStyle w:val="0"/>
              <w:spacing w:line="72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福祉保健課・保健推進係</w:t>
            </w:r>
          </w:p>
        </w:tc>
        <w:tc>
          <w:tcPr>
            <w:tcW w:w="2399" w:type="dxa"/>
            <w:vMerge w:val="restart"/>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12"/>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０９８５－７７－１１１４</w:t>
            </w:r>
          </w:p>
        </w:tc>
      </w:tr>
      <w:tr>
        <w:trPr>
          <w:trHeight w:val="517" w:hRule="atLeast"/>
        </w:trPr>
        <w:tc>
          <w:tcPr>
            <w:tcW w:w="4405" w:type="dxa"/>
            <w:vAlign w:val="top"/>
          </w:tcPr>
          <w:p>
            <w:pPr>
              <w:pStyle w:val="0"/>
              <w:spacing w:line="24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障がいの手当・助成</w:t>
            </w:r>
          </w:p>
        </w:tc>
        <w:tc>
          <w:tcPr>
            <w:tcW w:w="2940" w:type="dxa"/>
            <w:vMerge w:val="restart"/>
            <w:vAlign w:val="top"/>
          </w:tcPr>
          <w:p>
            <w:pPr>
              <w:pStyle w:val="0"/>
              <w:spacing w:line="0" w:lineRule="atLeast"/>
              <w:rPr>
                <w:rFonts w:hint="eastAsia" w:ascii="UD デジタル 教科書体 NK-R" w:hAnsi="UD デジタル 教科書体 NK-R" w:eastAsia="UD デジタル 教科書体 NK-R"/>
                <w:sz w:val="24"/>
              </w:rPr>
            </w:pP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福祉保健課</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福祉・児童家庭係</w:t>
            </w:r>
          </w:p>
        </w:tc>
        <w:tc>
          <w:tcPr>
            <w:tcW w:w="2399" w:type="dxa"/>
            <w:vMerge w:val="continue"/>
            <w:vAlign w:val="top"/>
          </w:tcPr>
          <w:p>
            <w:pPr>
              <w:pStyle w:val="0"/>
              <w:rPr>
                <w:rFonts w:hint="eastAsia"/>
              </w:rPr>
            </w:pPr>
          </w:p>
        </w:tc>
      </w:tr>
      <w:tr>
        <w:trPr>
          <w:trHeight w:val="687" w:hRule="atLeast"/>
        </w:trPr>
        <w:tc>
          <w:tcPr>
            <w:tcW w:w="4405" w:type="dxa"/>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高齢者のサービス</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（おでかけバスカ・タクシー券・温泉券）</w:t>
            </w:r>
          </w:p>
        </w:tc>
        <w:tc>
          <w:tcPr>
            <w:tcW w:w="2940" w:type="dxa"/>
            <w:vMerge w:val="continue"/>
            <w:vAlign w:val="top"/>
          </w:tcPr>
          <w:p>
            <w:pPr>
              <w:pStyle w:val="0"/>
              <w:rPr>
                <w:rFonts w:hint="eastAsia"/>
              </w:rPr>
            </w:pPr>
          </w:p>
        </w:tc>
        <w:tc>
          <w:tcPr>
            <w:tcW w:w="2399" w:type="dxa"/>
            <w:vMerge w:val="continue"/>
            <w:vAlign w:val="top"/>
          </w:tcPr>
          <w:p>
            <w:pPr>
              <w:pStyle w:val="0"/>
              <w:rPr>
                <w:rFonts w:hint="eastAsia"/>
              </w:rPr>
            </w:pPr>
          </w:p>
        </w:tc>
      </w:tr>
      <w:tr>
        <w:trPr>
          <w:trHeight w:val="710" w:hRule="atLeast"/>
        </w:trPr>
        <w:tc>
          <w:tcPr>
            <w:tcW w:w="440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粗大ごみの処分</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家財・廃棄物処分に関する相談</w:t>
            </w:r>
          </w:p>
        </w:tc>
        <w:tc>
          <w:tcPr>
            <w:tcW w:w="294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町民課・生活環境係</w:t>
            </w:r>
          </w:p>
        </w:tc>
        <w:tc>
          <w:tcPr>
            <w:tcW w:w="239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０９８５－７７－３４６５</w:t>
            </w:r>
          </w:p>
        </w:tc>
      </w:tr>
      <w:tr>
        <w:trPr>
          <w:trHeight w:val="927" w:hRule="atLeast"/>
        </w:trPr>
        <w:tc>
          <w:tcPr>
            <w:tcW w:w="4405"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after="0" w:afterLines="0" w:afterAutospacing="0" w:line="0" w:lineRule="atLeast"/>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4"/>
              </w:rPr>
              <w:t>ゴミの分別の検索</w:t>
            </w:r>
          </w:p>
          <w:p>
            <w:pPr>
              <w:pStyle w:val="0"/>
              <w:spacing w:after="0" w:afterLines="0" w:afterAutospacing="0" w:line="0" w:lineRule="atLeast"/>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4"/>
              </w:rPr>
              <w:t>ごみ分別アプリ「さんあ～る」</w:t>
            </w:r>
          </w:p>
          <w:p>
            <w:pPr>
              <w:pStyle w:val="0"/>
              <w:spacing w:after="0" w:afterLines="0" w:afterAutospacing="0" w:line="0" w:lineRule="atLeast"/>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0"/>
              </w:rPr>
              <w:t>＊アプリ利用は無料ですが、利用にかかるパケット通信料などは利用者の負担となります。</w:t>
            </w:r>
          </w:p>
          <w:p>
            <w:pPr>
              <w:pStyle w:val="0"/>
              <w:spacing w:after="0" w:afterLines="0" w:afterAutospacing="0" w:line="0" w:lineRule="atLeast"/>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0"/>
              </w:rPr>
              <w:t>＊アプリで個人情報を入力する必要はありません。</w:t>
            </w:r>
          </w:p>
        </w:tc>
        <w:tc>
          <w:tcPr>
            <w:tcW w:w="2940"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1"/>
              </w:rPr>
            </w:pPr>
            <w:r>
              <w:rPr>
                <w:rFonts w:hint="eastAsia" w:ascii="UD デジタル 教科書体 NK-R" w:hAnsi="UD デジタル 教科書体 NK-R" w:eastAsia="UD デジタル 教科書体 NK-R"/>
                <w:sz w:val="21"/>
              </w:rPr>
              <w:t>お使いの端末で右の</w:t>
            </w:r>
            <w:r>
              <w:rPr>
                <w:rFonts w:hint="eastAsia" w:ascii="UD デジタル 教科書体 NK-R" w:hAnsi="UD デジタル 教科書体 NK-R" w:eastAsia="UD デジタル 教科書体 NK-R"/>
                <w:sz w:val="21"/>
              </w:rPr>
              <w:t>QR</w:t>
            </w:r>
            <w:r>
              <w:rPr>
                <w:rFonts w:hint="eastAsia" w:ascii="UD デジタル 教科書体 NK-R" w:hAnsi="UD デジタル 教科書体 NK-R" w:eastAsia="UD デジタル 教科書体 NK-R"/>
                <w:sz w:val="21"/>
              </w:rPr>
              <w:t>コードからストアにアクセスし、アプリをインストールしてください。</w:t>
            </w:r>
          </w:p>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1"/>
              </w:rPr>
              <w:t>地区設定で「宮崎県」→「綾町」と選択した後、お住まいの地区を設定してください。</w:t>
            </w:r>
          </w:p>
        </w:tc>
        <w:tc>
          <w:tcPr>
            <w:tcW w:w="2399"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r>
              <w:rPr>
                <w:rFonts w:hint="eastAsia"/>
              </w:rPr>
              <w:drawing>
                <wp:anchor distT="0" distB="0" distL="203200" distR="203200" simplePos="0" relativeHeight="1064" behindDoc="0" locked="0" layoutInCell="1" hidden="0" allowOverlap="1">
                  <wp:simplePos x="0" y="0"/>
                  <wp:positionH relativeFrom="column">
                    <wp:posOffset>-10795</wp:posOffset>
                  </wp:positionH>
                  <wp:positionV relativeFrom="paragraph">
                    <wp:posOffset>233680</wp:posOffset>
                  </wp:positionV>
                  <wp:extent cx="1386205" cy="794385"/>
                  <wp:effectExtent l="0" t="0" r="0" b="0"/>
                  <wp:wrapSquare wrapText="bothSides"/>
                  <wp:docPr id="1163" name="オブジェクト 0"/>
                  <a:graphic xmlns:a="http://schemas.openxmlformats.org/drawingml/2006/main">
                    <a:graphicData uri="http://schemas.openxmlformats.org/drawingml/2006/picture">
                      <pic:pic xmlns:pic="http://schemas.openxmlformats.org/drawingml/2006/picture">
                        <pic:nvPicPr>
                          <pic:cNvPr id="1163" name="オブジェクト 0"/>
                          <pic:cNvPicPr>
                            <a:picLocks noChangeAspect="1"/>
                          </pic:cNvPicPr>
                        </pic:nvPicPr>
                        <pic:blipFill>
                          <a:blip r:embed="rId28"/>
                          <a:stretch>
                            <a:fillRect/>
                          </a:stretch>
                        </pic:blipFill>
                        <pic:spPr>
                          <a:xfrm>
                            <a:off x="0" y="0"/>
                            <a:ext cx="1386205" cy="794385"/>
                          </a:xfrm>
                          <a:prstGeom prst="rect"/>
                        </pic:spPr>
                      </pic:pic>
                    </a:graphicData>
                  </a:graphic>
                </wp:anchor>
              </w:drawing>
            </w:r>
          </w:p>
        </w:tc>
      </w:tr>
      <w:tr>
        <w:trPr>
          <w:trHeight w:val="473" w:hRule="atLeast"/>
        </w:trPr>
        <w:tc>
          <w:tcPr>
            <w:tcW w:w="44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4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上下水道・浄化槽・農業集落排水</w:t>
            </w:r>
          </w:p>
        </w:tc>
        <w:tc>
          <w:tcPr>
            <w:tcW w:w="29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建設課・上下水道係</w:t>
            </w:r>
          </w:p>
        </w:tc>
        <w:tc>
          <w:tcPr>
            <w:tcW w:w="239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r>
              <w:rPr>
                <w:rFonts w:hint="eastAsia" w:ascii="UD デジタル 教科書体 NK-R" w:hAnsi="UD デジタル 教科書体 NK-R" w:eastAsia="UD デジタル 教科書体 NK-R"/>
                <w:sz w:val="24"/>
              </w:rPr>
              <w:t>０９８５－７７－３４６７</w:t>
            </w:r>
          </w:p>
        </w:tc>
      </w:tr>
      <w:tr>
        <w:trPr>
          <w:trHeight w:val="643" w:hRule="atLeast"/>
        </w:trPr>
        <w:tc>
          <w:tcPr>
            <w:tcW w:w="44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40" w:lineRule="auto"/>
              <w:rPr>
                <w:rFonts w:hint="eastAsia"/>
              </w:rPr>
            </w:pPr>
            <w:r>
              <w:rPr>
                <w:rFonts w:hint="eastAsia" w:ascii="UD デジタル 教科書体 NK-R" w:hAnsi="UD デジタル 教科書体 NK-R" w:eastAsia="UD デジタル 教科書体 NK-R"/>
                <w:sz w:val="24"/>
              </w:rPr>
              <w:t>綾町公園墓地（個別墓・合葬地）</w:t>
            </w:r>
          </w:p>
        </w:tc>
        <w:tc>
          <w:tcPr>
            <w:tcW w:w="2940" w:type="dxa"/>
            <w:vMerge w:val="restart"/>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p>
            <w:pPr>
              <w:pStyle w:val="0"/>
              <w:rPr>
                <w:rFonts w:hint="eastAsia"/>
              </w:rPr>
            </w:pPr>
            <w:r>
              <w:rPr>
                <w:rFonts w:hint="eastAsia" w:ascii="UD デジタル 教科書体 NK-R" w:hAnsi="UD デジタル 教科書体 NK-R" w:eastAsia="UD デジタル 教科書体 NK-R"/>
                <w:sz w:val="24"/>
              </w:rPr>
              <w:t>町民課・生活環境係</w:t>
            </w:r>
          </w:p>
        </w:tc>
        <w:tc>
          <w:tcPr>
            <w:tcW w:w="2399" w:type="dxa"/>
            <w:vMerge w:val="restart"/>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p>
            <w:pPr>
              <w:pStyle w:val="0"/>
              <w:rPr>
                <w:rFonts w:hint="eastAsia"/>
              </w:rPr>
            </w:pPr>
            <w:r>
              <w:rPr>
                <w:rFonts w:hint="eastAsia" w:ascii="UD デジタル 教科書体 NK-R" w:hAnsi="UD デジタル 教科書体 NK-R" w:eastAsia="UD デジタル 教科書体 NK-R"/>
                <w:sz w:val="24"/>
              </w:rPr>
              <w:t>０９８５－７７－３４６５</w:t>
            </w:r>
          </w:p>
        </w:tc>
      </w:tr>
      <w:tr>
        <w:trPr>
          <w:trHeight w:val="273" w:hRule="atLeast"/>
        </w:trPr>
        <w:tc>
          <w:tcPr>
            <w:tcW w:w="44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480" w:lineRule="auto"/>
              <w:rPr>
                <w:rFonts w:hint="eastAsia"/>
              </w:rPr>
            </w:pPr>
            <w:r>
              <w:rPr>
                <w:rFonts w:hint="eastAsia" w:ascii="UD デジタル 教科書体 NK-R" w:hAnsi="UD デジタル 教科書体 NK-R" w:eastAsia="UD デジタル 教科書体 NK-R"/>
                <w:sz w:val="24"/>
              </w:rPr>
              <w:t>犬の登録・狂犬病の予防接種</w:t>
            </w:r>
          </w:p>
        </w:tc>
        <w:tc>
          <w:tcPr>
            <w:tcW w:w="2940"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399"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803" w:hRule="atLeast"/>
        </w:trPr>
        <w:tc>
          <w:tcPr>
            <w:tcW w:w="44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住民税・固定資産税・地籍調査・国保税</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軽自動車税（バイク・トラクター含む）</w:t>
            </w:r>
          </w:p>
        </w:tc>
        <w:tc>
          <w:tcPr>
            <w:tcW w:w="29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町民課・税務係</w:t>
            </w:r>
          </w:p>
        </w:tc>
        <w:tc>
          <w:tcPr>
            <w:tcW w:w="239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０９８５－７７－１１１３</w:t>
            </w:r>
          </w:p>
        </w:tc>
      </w:tr>
      <w:tr>
        <w:trPr>
          <w:trHeight w:val="530" w:hRule="atLeast"/>
        </w:trPr>
        <w:tc>
          <w:tcPr>
            <w:tcW w:w="44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r>
              <w:rPr>
                <w:rFonts w:hint="eastAsia" w:ascii="UD デジタル 教科書体 NK-R" w:hAnsi="UD デジタル 教科書体 NK-R" w:eastAsia="UD デジタル 教科書体 NK-R"/>
                <w:sz w:val="24"/>
              </w:rPr>
              <w:t>町営住宅</w:t>
            </w:r>
          </w:p>
        </w:tc>
        <w:tc>
          <w:tcPr>
            <w:tcW w:w="29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財政課・管財係</w:t>
            </w:r>
          </w:p>
        </w:tc>
        <w:tc>
          <w:tcPr>
            <w:tcW w:w="239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０９８５－７７－２９４８</w:t>
            </w:r>
          </w:p>
        </w:tc>
      </w:tr>
      <w:tr>
        <w:trPr>
          <w:trHeight w:val="520" w:hRule="atLeast"/>
        </w:trPr>
        <w:tc>
          <w:tcPr>
            <w:tcW w:w="440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r>
              <w:rPr>
                <w:rFonts w:hint="eastAsia" w:ascii="UD デジタル 教科書体 NK-R" w:hAnsi="UD デジタル 教科書体 NK-R" w:eastAsia="UD デジタル 教科書体 NK-R"/>
                <w:sz w:val="24"/>
              </w:rPr>
              <w:t>防災無線（個別受信機）</w:t>
            </w:r>
          </w:p>
        </w:tc>
        <w:tc>
          <w:tcPr>
            <w:tcW w:w="29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r>
              <w:rPr>
                <w:rFonts w:hint="eastAsia" w:ascii="UD デジタル 教科書体 NK-R" w:hAnsi="UD デジタル 教科書体 NK-R" w:eastAsia="UD デジタル 教科書体 NK-R"/>
                <w:sz w:val="24"/>
              </w:rPr>
              <w:t>総務課・危機管理係</w:t>
            </w:r>
          </w:p>
        </w:tc>
        <w:tc>
          <w:tcPr>
            <w:tcW w:w="239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０９８５－７７－１１１２</w:t>
            </w:r>
          </w:p>
        </w:tc>
      </w:tr>
      <w:tr>
        <w:trPr>
          <w:trHeight w:val="840" w:hRule="atLeast"/>
        </w:trPr>
        <w:tc>
          <w:tcPr>
            <w:tcW w:w="440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rPr>
              <w:t>戸籍・住民票</w:t>
            </w:r>
          </w:p>
          <w:p>
            <w:pPr>
              <w:pStyle w:val="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個人番号カード（マイナンバーカード）</w:t>
            </w:r>
          </w:p>
          <w:p>
            <w:pPr>
              <w:pStyle w:val="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印鑑登録証</w:t>
            </w:r>
          </w:p>
        </w:tc>
        <w:tc>
          <w:tcPr>
            <w:tcW w:w="294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72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町民課・町民係</w:t>
            </w:r>
          </w:p>
        </w:tc>
        <w:tc>
          <w:tcPr>
            <w:tcW w:w="239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720" w:lineRule="auto"/>
              <w:rPr>
                <w:rFonts w:hint="eastAsia"/>
              </w:rPr>
            </w:pPr>
            <w:r>
              <w:rPr>
                <w:rFonts w:hint="eastAsia" w:ascii="UD デジタル 教科書体 NK-R" w:hAnsi="UD デジタル 教科書体 NK-R" w:eastAsia="UD デジタル 教科書体 NK-R"/>
                <w:sz w:val="24"/>
              </w:rPr>
              <w:t>０９８５－７７－３４６６</w:t>
            </w:r>
          </w:p>
        </w:tc>
      </w:tr>
    </w:tbl>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rPr>
        <w:drawing>
          <wp:anchor distT="0" distB="0" distL="203200" distR="203200" simplePos="0" relativeHeight="123" behindDoc="0" locked="0" layoutInCell="1" hidden="0" allowOverlap="1">
            <wp:simplePos x="0" y="0"/>
            <wp:positionH relativeFrom="column">
              <wp:posOffset>5166995</wp:posOffset>
            </wp:positionH>
            <wp:positionV relativeFrom="paragraph">
              <wp:posOffset>-89535</wp:posOffset>
            </wp:positionV>
            <wp:extent cx="1200150" cy="1200150"/>
            <wp:effectExtent l="192405" t="192405" r="191770" b="191770"/>
            <wp:wrapNone/>
            <wp:docPr id="1164" name="オブジェクト 0"/>
            <a:graphic xmlns:a="http://schemas.openxmlformats.org/drawingml/2006/main">
              <a:graphicData uri="http://schemas.openxmlformats.org/drawingml/2006/picture">
                <pic:pic xmlns:pic="http://schemas.openxmlformats.org/drawingml/2006/picture">
                  <pic:nvPicPr>
                    <pic:cNvPr id="1164" name="オブジェクト 0"/>
                    <pic:cNvPicPr>
                      <a:picLocks noChangeAspect="1"/>
                    </pic:cNvPicPr>
                  </pic:nvPicPr>
                  <pic:blipFill>
                    <a:blip r:embed="rId29"/>
                    <a:stretch>
                      <a:fillRect/>
                    </a:stretch>
                  </pic:blipFill>
                  <pic:spPr>
                    <a:xfrm rot="1440000">
                      <a:off x="0" y="0"/>
                      <a:ext cx="1200150" cy="1200150"/>
                    </a:xfrm>
                    <a:prstGeom prst="rect">
                      <a:avLst/>
                    </a:prstGeom>
                  </pic:spPr>
                </pic:pic>
              </a:graphicData>
            </a:graphic>
          </wp:anchor>
        </w:drawing>
      </w:r>
      <w:r>
        <w:rPr>
          <w:rFonts w:hint="eastAsia" w:ascii="UD デジタル 教科書体 NK-R" w:hAnsi="UD デジタル 教科書体 NK-R" w:eastAsia="UD デジタル 教科書体 NK-R"/>
          <w:sz w:val="32"/>
        </w:rPr>
        <w:t>＊相続税・相続登記の相談は次のページでご案内します。</w:t>
      </w:r>
    </w:p>
    <w:p>
      <w:pPr>
        <w:pStyle w:val="0"/>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相談・手続き先（官公署等）</w:t>
      </w:r>
    </w:p>
    <w:tbl>
      <w:tblPr>
        <w:tblStyle w:val="18"/>
        <w:tblW w:w="0" w:type="auto"/>
        <w:tblInd w:w="0" w:type="dxa"/>
        <w:tblLayout w:type="fixed"/>
        <w:tblLook w:firstRow="1" w:lastRow="0" w:firstColumn="1" w:lastColumn="0" w:noHBand="0" w:noVBand="1" w:val="04A0"/>
      </w:tblPr>
      <w:tblGrid>
        <w:gridCol w:w="3248"/>
        <w:gridCol w:w="3248"/>
        <w:gridCol w:w="3248"/>
      </w:tblGrid>
      <w:tr>
        <w:trPr/>
        <w:tc>
          <w:tcPr>
            <w:tcW w:w="3248" w:type="dxa"/>
            <w:shd w:val="clear" w:color="auto" w:themeFill="background1" w:themeFillTint="FF" w:themeFillShade="C0"/>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主な内容</w:t>
            </w:r>
          </w:p>
        </w:tc>
        <w:tc>
          <w:tcPr>
            <w:tcW w:w="3248" w:type="dxa"/>
            <w:shd w:val="clear" w:color="auto" w:themeFill="background1" w:themeFillTint="FF" w:themeFillShade="C0"/>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名称</w:t>
            </w:r>
          </w:p>
        </w:tc>
        <w:tc>
          <w:tcPr>
            <w:tcW w:w="3248" w:type="dxa"/>
            <w:shd w:val="clear" w:color="auto" w:themeFill="background1" w:themeFillTint="FF" w:themeFillShade="C0"/>
            <w:vAlign w:val="top"/>
          </w:tcPr>
          <w:p>
            <w:pPr>
              <w:pStyle w:val="0"/>
              <w:spacing w:line="0" w:lineRule="atLeast"/>
              <w:jc w:val="center"/>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電話番号・ホームページ</w:t>
            </w:r>
          </w:p>
        </w:tc>
      </w:tr>
      <w:tr>
        <w:trPr/>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犯罪被害等の通報</w:t>
            </w:r>
          </w:p>
        </w:tc>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高岡警察署</w:t>
            </w:r>
          </w:p>
        </w:tc>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０９８５－８２－４１１０</w:t>
            </w:r>
          </w:p>
        </w:tc>
      </w:tr>
      <w:tr>
        <w:trPr/>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相続による所有権等移転登記</w:t>
            </w:r>
          </w:p>
        </w:tc>
        <w:tc>
          <w:tcPr>
            <w:tcW w:w="3248" w:type="dxa"/>
            <w:vAlign w:val="top"/>
          </w:tcPr>
          <w:p>
            <w:pPr>
              <w:pStyle w:val="0"/>
              <w:spacing w:line="24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宮崎地方法務局</w:t>
            </w:r>
          </w:p>
        </w:tc>
        <w:tc>
          <w:tcPr>
            <w:tcW w:w="3248" w:type="dxa"/>
            <w:vAlign w:val="top"/>
          </w:tcPr>
          <w:p>
            <w:pPr>
              <w:pStyle w:val="0"/>
              <w:spacing w:line="24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０９８５－２２－５１２４</w:t>
            </w:r>
          </w:p>
        </w:tc>
      </w:tr>
      <w:tr>
        <w:trPr/>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相続・遺言の相談</w:t>
            </w:r>
          </w:p>
        </w:tc>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相続・遺言相談センター</w:t>
            </w:r>
          </w:p>
        </w:tc>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０９８５－２８－８５３８</w:t>
            </w:r>
          </w:p>
        </w:tc>
      </w:tr>
      <w:tr>
        <w:trPr/>
        <w:tc>
          <w:tcPr>
            <w:tcW w:w="3248" w:type="dxa"/>
            <w:vAlign w:val="top"/>
          </w:tcPr>
          <w:p>
            <w:pPr>
              <w:pStyle w:val="0"/>
              <w:rPr>
                <w:rFonts w:hint="eastAsia"/>
              </w:rPr>
            </w:pPr>
            <w:r>
              <w:rPr>
                <w:rFonts w:hint="eastAsia" w:ascii="UD デジタル 教科書体 NK-R" w:hAnsi="UD デジタル 教科書体 NK-R" w:eastAsia="UD デジタル 教科書体 NK-R"/>
                <w:sz w:val="24"/>
              </w:rPr>
              <w:t>未登記家屋や土地の測量</w:t>
            </w:r>
          </w:p>
        </w:tc>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宮崎県土地家屋調査士会</w:t>
            </w:r>
          </w:p>
        </w:tc>
        <w:tc>
          <w:tcPr>
            <w:tcW w:w="3248" w:type="dxa"/>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０９８５－２７－４８４９</w:t>
            </w:r>
          </w:p>
        </w:tc>
      </w:tr>
      <w:tr>
        <w:trPr/>
        <w:tc>
          <w:tcPr>
            <w:tcW w:w="3248" w:type="dxa"/>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相続税の申告・納付</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故人の所得税確定申告</w:t>
            </w:r>
          </w:p>
        </w:tc>
        <w:tc>
          <w:tcPr>
            <w:tcW w:w="3248" w:type="dxa"/>
            <w:vAlign w:val="top"/>
          </w:tcPr>
          <w:p>
            <w:pPr>
              <w:pStyle w:val="0"/>
              <w:rPr>
                <w:rFonts w:hint="eastAsia"/>
              </w:rPr>
            </w:pPr>
            <w:r>
              <w:rPr>
                <w:rFonts w:hint="eastAsia" w:ascii="UD デジタル 教科書体 NK-R" w:hAnsi="UD デジタル 教科書体 NK-R" w:eastAsia="UD デジタル 教科書体 NK-R"/>
                <w:sz w:val="24"/>
              </w:rPr>
              <w:t>宮崎税務署（事前予約必須）</w:t>
            </w:r>
          </w:p>
        </w:tc>
        <w:tc>
          <w:tcPr>
            <w:tcW w:w="3248" w:type="dxa"/>
            <w:vAlign w:val="top"/>
          </w:tcPr>
          <w:p>
            <w:pPr>
              <w:pStyle w:val="0"/>
              <w:rPr>
                <w:rFonts w:hint="eastAsia"/>
              </w:rPr>
            </w:pPr>
            <w:r>
              <w:rPr>
                <w:rFonts w:hint="eastAsia" w:ascii="UD デジタル 教科書体 NK-R" w:hAnsi="UD デジタル 教科書体 NK-R" w:eastAsia="UD デジタル 教科書体 NK-R"/>
                <w:sz w:val="24"/>
              </w:rPr>
              <w:t>０９８５－２９－２１５１</w:t>
            </w:r>
          </w:p>
        </w:tc>
      </w:tr>
      <w:tr>
        <w:trPr>
          <w:trHeight w:val="837" w:hRule="atLeast"/>
        </w:trPr>
        <w:tc>
          <w:tcPr>
            <w:tcW w:w="3248" w:type="dxa"/>
            <w:vAlign w:val="top"/>
          </w:tcPr>
          <w:p>
            <w:pPr>
              <w:pStyle w:val="0"/>
              <w:spacing w:line="720" w:lineRule="auto"/>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24"/>
              </w:rPr>
              <w:t>相続税に関する相談</w:t>
            </w:r>
          </w:p>
        </w:tc>
        <w:tc>
          <w:tcPr>
            <w:tcW w:w="3248" w:type="dxa"/>
            <w:vAlign w:val="top"/>
          </w:tcPr>
          <w:p>
            <w:pPr>
              <w:pStyle w:val="0"/>
              <w:spacing w:line="480" w:lineRule="auto"/>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南九州税理士会　宮崎支部</w:t>
            </w:r>
          </w:p>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sz w:val="18"/>
              </w:rPr>
              <w:t>（税理士の紹介はおこなっていません。）</w:t>
            </w:r>
          </w:p>
        </w:tc>
        <w:tc>
          <w:tcPr>
            <w:tcW w:w="3248" w:type="dxa"/>
            <w:vAlign w:val="top"/>
          </w:tcPr>
          <w:p>
            <w:pPr>
              <w:pStyle w:val="0"/>
              <w:spacing w:line="720" w:lineRule="auto"/>
              <w:jc w:val="left"/>
              <w:rPr>
                <w:rFonts w:hint="eastAsia"/>
              </w:rPr>
            </w:pPr>
            <w:r>
              <w:rPr>
                <w:rFonts w:hint="eastAsia" w:ascii="UD デジタル 教科書体 NK-R" w:hAnsi="UD デジタル 教科書体 NK-R" w:eastAsia="UD デジタル 教科書体 NK-R"/>
                <w:sz w:val="24"/>
              </w:rPr>
              <w:t>０９８５－２８－２５７８</w:t>
            </w:r>
          </w:p>
        </w:tc>
      </w:tr>
      <w:tr>
        <w:trPr>
          <w:trHeight w:val="753" w:hRule="atLeast"/>
        </w:trPr>
        <w:tc>
          <w:tcPr>
            <w:tcW w:w="324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国民年金</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厚生年金</w:t>
            </w:r>
          </w:p>
        </w:tc>
        <w:tc>
          <w:tcPr>
            <w:tcW w:w="324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宮崎年金事務所</w:t>
            </w:r>
          </w:p>
        </w:tc>
        <w:tc>
          <w:tcPr>
            <w:tcW w:w="324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０９８５－５２－２１１１</w:t>
            </w:r>
          </w:p>
        </w:tc>
      </w:tr>
      <w:tr>
        <w:trPr>
          <w:trHeight w:val="1144" w:hRule="atLeast"/>
        </w:trPr>
        <w:tc>
          <w:tcPr>
            <w:tcW w:w="324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電気の使用停止</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料金の支払い</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名義変更</w:t>
            </w:r>
          </w:p>
        </w:tc>
        <w:tc>
          <w:tcPr>
            <w:tcW w:w="324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九州電力　宮崎営業所</w:t>
            </w:r>
          </w:p>
          <w:p>
            <w:pPr>
              <w:pStyle w:val="0"/>
              <w:spacing w:line="0" w:lineRule="atLeast"/>
              <w:ind w:left="660" w:hanging="660" w:hangingChars="300"/>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2"/>
              </w:rPr>
              <w:t>電話は月～金曜日（休日を除く）９時～１７時</w:t>
            </w:r>
          </w:p>
        </w:tc>
        <w:tc>
          <w:tcPr>
            <w:tcW w:w="324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720" w:lineRule="auto"/>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０１２０－８７９－５５９</w:t>
            </w:r>
          </w:p>
        </w:tc>
      </w:tr>
      <w:tr>
        <w:trPr>
          <w:trHeight w:val="1459" w:hRule="atLeast"/>
        </w:trPr>
        <w:tc>
          <w:tcPr>
            <w:tcW w:w="324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電話の使用停止</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電話の転送手続き</w:t>
            </w:r>
          </w:p>
          <w:p>
            <w:pPr>
              <w:pStyle w:val="0"/>
              <w:spacing w:line="0" w:lineRule="atLeas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料金の支払い</w:t>
            </w:r>
          </w:p>
          <w:p>
            <w:pPr>
              <w:pStyle w:val="0"/>
              <w:spacing w:line="0" w:lineRule="atLeast"/>
              <w:rPr>
                <w:rFonts w:hint="eastAsia"/>
              </w:rPr>
            </w:pPr>
            <w:r>
              <w:rPr>
                <w:rFonts w:hint="eastAsia" w:ascii="UD デジタル 教科書体 NK-R" w:hAnsi="UD デジタル 教科書体 NK-R" w:eastAsia="UD デジタル 教科書体 NK-R"/>
                <w:sz w:val="24"/>
              </w:rPr>
              <w:t>名義変更</w:t>
            </w:r>
          </w:p>
        </w:tc>
        <w:tc>
          <w:tcPr>
            <w:tcW w:w="324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auto"/>
              <w:rPr>
                <w:rFonts w:hint="eastAsia"/>
              </w:rPr>
            </w:pPr>
          </w:p>
          <w:p>
            <w:pPr>
              <w:pStyle w:val="0"/>
              <w:spacing w:line="240" w:lineRule="auto"/>
              <w:rPr>
                <w:rFonts w:hint="eastAsia"/>
              </w:rPr>
            </w:pPr>
            <w:r>
              <w:rPr>
                <w:rFonts w:hint="eastAsia" w:ascii="UD デジタル 教科書体 NK-R" w:hAnsi="UD デジタル 教科書体 NK-R" w:eastAsia="UD デジタル 教科書体 NK-R"/>
                <w:sz w:val="24"/>
              </w:rPr>
              <w:t>NTT</w:t>
            </w:r>
            <w:r>
              <w:rPr>
                <w:rFonts w:hint="eastAsia" w:ascii="UD デジタル 教科書体 NK-R" w:hAnsi="UD デジタル 教科書体 NK-R" w:eastAsia="UD デジタル 教科書体 NK-R"/>
                <w:sz w:val="24"/>
              </w:rPr>
              <w:t>西日本</w:t>
            </w:r>
          </w:p>
        </w:tc>
        <w:tc>
          <w:tcPr>
            <w:tcW w:w="324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0" w:lineRule="atLeast"/>
              <w:rPr>
                <w:rFonts w:hint="eastAsia"/>
              </w:rPr>
            </w:pPr>
          </w:p>
          <w:p>
            <w:pPr>
              <w:pStyle w:val="0"/>
              <w:spacing w:line="240" w:lineRule="auto"/>
              <w:rPr>
                <w:rFonts w:hint="eastAsia"/>
              </w:rPr>
            </w:pPr>
            <w:r>
              <w:rPr>
                <w:rFonts w:hint="eastAsia" w:ascii="UD デジタル 教科書体 NK-R" w:hAnsi="UD デジタル 教科書体 NK-R" w:eastAsia="UD デジタル 教科書体 NK-R"/>
                <w:sz w:val="28"/>
              </w:rPr>
              <w:t>１１６</w:t>
            </w:r>
          </w:p>
        </w:tc>
      </w:tr>
    </w:tbl>
    <w:p>
      <w:pPr>
        <w:pStyle w:val="0"/>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116" behindDoc="0" locked="0" layoutInCell="1" hidden="0" allowOverlap="1">
                <wp:simplePos x="0" y="0"/>
                <wp:positionH relativeFrom="column">
                  <wp:posOffset>65405</wp:posOffset>
                </wp:positionH>
                <wp:positionV relativeFrom="paragraph">
                  <wp:posOffset>337820</wp:posOffset>
                </wp:positionV>
                <wp:extent cx="6029325" cy="3019425"/>
                <wp:effectExtent l="635" t="635" r="29845" b="10795"/>
                <wp:wrapNone/>
                <wp:docPr id="1165" name="オブジェクト 0"/>
                <a:graphic xmlns:a="http://schemas.openxmlformats.org/drawingml/2006/main">
                  <a:graphicData uri="http://schemas.microsoft.com/office/word/2010/wordprocessingShape">
                    <wps:wsp>
                      <wps:cNvPr id="1165" name="オブジェクト 0"/>
                      <wps:cNvSpPr/>
                      <wps:spPr>
                        <a:xfrm>
                          <a:off x="0" y="0"/>
                          <a:ext cx="6029325" cy="301942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～各種手続きや金銭管理が不安になったら～</w:t>
                            </w:r>
                          </w:p>
                          <w:p>
                            <w:pPr>
                              <w:pStyle w:val="0"/>
                              <w:spacing w:line="0" w:lineRule="atLeast"/>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綾町社会福祉協議会　　０９８５－７７－３０９９</w:t>
                            </w:r>
                          </w:p>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〈日常生活自立支援事業〉</w:t>
                            </w:r>
                          </w:p>
                          <w:p>
                            <w:pPr>
                              <w:pStyle w:val="0"/>
                              <w:spacing w:line="0" w:lineRule="atLeast"/>
                              <w:ind w:left="2240" w:hanging="2240" w:hangingChars="8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［対　　　　象　　　　者］認知症高齢者、知的障がい者、精神障がい者などで、判断能力が不十分な方</w:t>
                            </w:r>
                          </w:p>
                          <w:p>
                            <w:pPr>
                              <w:pStyle w:val="0"/>
                              <w:spacing w:line="0" w:lineRule="atLeast"/>
                              <w:ind w:left="2240" w:hanging="2240" w:hangingChars="8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［お手伝いの内容］福祉サービスの手続き、日常的金銭管理、各種行政手続き、通帳・実印等書類などの預かり</w:t>
                            </w:r>
                          </w:p>
                          <w:p>
                            <w:pPr>
                              <w:pStyle w:val="0"/>
                              <w:spacing w:line="0" w:lineRule="atLeast"/>
                              <w:ind w:left="2240" w:hanging="2240" w:hangingChars="8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［利　　　　用　　　　料］１回１時間まで　１，２００円</w:t>
                            </w:r>
                            <w:r>
                              <w:rPr>
                                <w:rFonts w:hint="eastAsia" w:ascii="UD デジタル 教科書体 NK-R" w:hAnsi="UD デジタル 教科書体 NK-R" w:eastAsia="UD デジタル 教科書体 NK-R"/>
                                <w:sz w:val="28"/>
                              </w:rPr>
                              <w:t>+</w:t>
                            </w:r>
                            <w:r>
                              <w:rPr>
                                <w:rFonts w:hint="eastAsia" w:ascii="UD デジタル 教科書体 NK-R" w:hAnsi="UD デジタル 教科書体 NK-R" w:eastAsia="UD デジタル 教科書体 NK-R"/>
                                <w:sz w:val="28"/>
                              </w:rPr>
                              <w:t>交通費１㎞当たり１５円</w:t>
                            </w:r>
                          </w:p>
                        </w:txbxContent>
                      </wps:txbx>
                      <wps:bodyPr vertOverflow="overflow" horzOverflow="overflow" wrap="square" anchor="ctr"/>
                    </wps:wsp>
                  </a:graphicData>
                </a:graphic>
              </wp:anchor>
            </w:drawing>
          </mc:Choice>
          <mc:Fallback>
            <w:pict>
              <v:roundrect id="オブジェクト 0" style="mso-wrap-distance-right:16pt;mso-wrap-distance-bottom:0pt;margin-top:26.6pt;mso-position-vertical-relative:text;mso-position-horizontal-relative:text;v-text-anchor:middle;position:absolute;height:237.75pt;mso-wrap-distance-top:0pt;width:474.75pt;mso-wrap-distance-left:16pt;margin-left:5.15pt;z-index:116;" o:spid="_x0000_s1165"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～各種手続きや金銭管理が不安になったら～</w:t>
                      </w:r>
                    </w:p>
                    <w:p>
                      <w:pPr>
                        <w:pStyle w:val="0"/>
                        <w:spacing w:line="0" w:lineRule="atLeast"/>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sz w:val="32"/>
                        </w:rPr>
                        <w:t>綾町社会福祉協議会　　０９８５－７７－３０９９</w:t>
                      </w:r>
                    </w:p>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〈日常生活自立支援事業〉</w:t>
                      </w:r>
                    </w:p>
                    <w:p>
                      <w:pPr>
                        <w:pStyle w:val="0"/>
                        <w:spacing w:line="0" w:lineRule="atLeast"/>
                        <w:ind w:left="2240" w:hanging="2240" w:hangingChars="8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［対　　　　象　　　　者］認知症高齢者、知的障がい者、精神障がい者などで、判断能力が不十分な方</w:t>
                      </w:r>
                    </w:p>
                    <w:p>
                      <w:pPr>
                        <w:pStyle w:val="0"/>
                        <w:spacing w:line="0" w:lineRule="atLeast"/>
                        <w:ind w:left="2240" w:hanging="2240" w:hangingChars="8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［お手伝いの内容］福祉サービスの手続き、日常的金銭管理、各種行政手続き、通帳・実印等書類などの預かり</w:t>
                      </w:r>
                    </w:p>
                    <w:p>
                      <w:pPr>
                        <w:pStyle w:val="0"/>
                        <w:spacing w:line="0" w:lineRule="atLeast"/>
                        <w:ind w:left="2240" w:hanging="2240" w:hangingChars="800"/>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［利　　　　用　　　　料］１回１時間まで　１，２００円</w:t>
                      </w:r>
                      <w:r>
                        <w:rPr>
                          <w:rFonts w:hint="eastAsia" w:ascii="UD デジタル 教科書体 NK-R" w:hAnsi="UD デジタル 教科書体 NK-R" w:eastAsia="UD デジタル 教科書体 NK-R"/>
                          <w:sz w:val="28"/>
                        </w:rPr>
                        <w:t>+</w:t>
                      </w:r>
                      <w:r>
                        <w:rPr>
                          <w:rFonts w:hint="eastAsia" w:ascii="UD デジタル 教科書体 NK-R" w:hAnsi="UD デジタル 教科書体 NK-R" w:eastAsia="UD デジタル 教科書体 NK-R"/>
                          <w:sz w:val="28"/>
                        </w:rPr>
                        <w:t>交通費１㎞当たり１５円</w:t>
                      </w:r>
                    </w:p>
                  </w:txbxContent>
                </v:textbox>
                <v:imagedata o:title=""/>
                <w10:wrap type="none" anchorx="text" anchory="text"/>
              </v:roundrect>
            </w:pict>
          </mc:Fallback>
        </mc:AlternateContent>
      </w:r>
    </w:p>
    <w:p>
      <w:pPr>
        <w:pStyle w:val="0"/>
        <w:rPr>
          <w:rFonts w:hint="eastAsia" w:ascii="UD デジタル 教科書体 NK-R" w:hAnsi="UD デジタル 教科書体 NK-R" w:eastAsia="UD デジタル 教科書体 NK-R"/>
          <w:sz w:val="32"/>
        </w:rPr>
      </w:pPr>
      <w:r>
        <w:rPr>
          <w:rFonts w:hint="eastAsia"/>
        </w:rPr>
        <w:drawing>
          <wp:anchor distT="0" distB="0" distL="203200" distR="203200" simplePos="0" relativeHeight="122" behindDoc="0" locked="0" layoutInCell="1" hidden="0" allowOverlap="1">
            <wp:simplePos x="0" y="0"/>
            <wp:positionH relativeFrom="column">
              <wp:posOffset>4342130</wp:posOffset>
            </wp:positionH>
            <wp:positionV relativeFrom="paragraph">
              <wp:posOffset>76835</wp:posOffset>
            </wp:positionV>
            <wp:extent cx="1590675" cy="914400"/>
            <wp:effectExtent l="0" t="0" r="0" b="0"/>
            <wp:wrapNone/>
            <wp:docPr id="1166" name="オブジェクト 0"/>
            <a:graphic xmlns:a="http://schemas.openxmlformats.org/drawingml/2006/main">
              <a:graphicData uri="http://schemas.openxmlformats.org/drawingml/2006/picture">
                <pic:pic xmlns:pic="http://schemas.openxmlformats.org/drawingml/2006/picture">
                  <pic:nvPicPr>
                    <pic:cNvPr id="1166" name="オブジェクト 0"/>
                    <pic:cNvPicPr>
                      <a:picLocks noChangeAspect="1"/>
                    </pic:cNvPicPr>
                  </pic:nvPicPr>
                  <pic:blipFill>
                    <a:blip r:embed="rId30"/>
                    <a:srcRect t="22156" b="20358"/>
                    <a:stretch>
                      <a:fillRect/>
                    </a:stretch>
                  </pic:blipFill>
                  <pic:spPr>
                    <a:xfrm>
                      <a:off x="0" y="0"/>
                      <a:ext cx="1590675" cy="914400"/>
                    </a:xfrm>
                    <a:prstGeom prst="rect">
                      <a:avLst/>
                    </a:prstGeom>
                  </pic:spPr>
                </pic:pic>
              </a:graphicData>
            </a:graphic>
          </wp:anchor>
        </w:drawing>
      </w: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r>
        <w:rPr>
          <w:rFonts w:hint="eastAsia"/>
        </w:rPr>
        <mc:AlternateContent>
          <mc:Choice Requires="wps">
            <w:drawing>
              <wp:anchor distT="0" distB="0" distL="203200" distR="203200" simplePos="0" relativeHeight="118" behindDoc="0" locked="0" layoutInCell="1" hidden="0" allowOverlap="1">
                <wp:simplePos x="0" y="0"/>
                <wp:positionH relativeFrom="column">
                  <wp:posOffset>0</wp:posOffset>
                </wp:positionH>
                <wp:positionV relativeFrom="paragraph">
                  <wp:posOffset>3444875</wp:posOffset>
                </wp:positionV>
                <wp:extent cx="6228080" cy="1252855"/>
                <wp:effectExtent l="635" t="635" r="29845" b="10795"/>
                <wp:wrapNone/>
                <wp:docPr id="1167" name="オブジェクト 0"/>
                <a:graphic xmlns:a="http://schemas.openxmlformats.org/drawingml/2006/main">
                  <a:graphicData uri="http://schemas.microsoft.com/office/word/2010/wordprocessingShape">
                    <wps:wsp>
                      <wps:cNvPr id="1167" name="オブジェクト 0"/>
                      <wps:cNvSpPr/>
                      <wps:spPr>
                        <a:xfrm>
                          <a:off x="0" y="0"/>
                          <a:ext cx="6228080" cy="125285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～任意後見人・遺言について～</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【任意後見人・遺言に関する相談・問い合わせ】</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○宮崎公証人合同役場　　０９８５－２８－３０３８</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〒８８０－０８０２　　宮崎県宮崎市別府町２－５コスモ別府ビル２階</w:t>
                            </w:r>
                          </w:p>
                        </w:txbxContent>
                      </wps:txbx>
                      <wps:bodyPr vertOverflow="overflow" horzOverflow="overflow" wrap="square" anchor="ctr"/>
                    </wps:wsp>
                  </a:graphicData>
                </a:graphic>
              </wp:anchor>
            </w:drawing>
          </mc:Choice>
          <mc:Fallback>
            <w:pict>
              <v:roundrect id="オブジェクト 0" style="mso-wrap-distance-right:16pt;mso-wrap-distance-bottom:0pt;margin-top:271.25pt;mso-position-vertical-relative:text;mso-position-horizontal-relative:text;v-text-anchor:middle;position:absolute;height:98.65pt;mso-wrap-distance-top:0pt;width:490.4pt;mso-wrap-distance-left:16pt;margin-left:0pt;z-index:118;" o:spid="_x0000_s1167"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～任意後見人・遺言について～</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【任意後見人・遺言に関する相談・問い合わせ】</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○宮崎公証人合同役場　　０９８５－２８－３０３８</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〒８８０－０８０２　　宮崎県宮崎市別府町２－５コスモ別府ビル２階</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19" behindDoc="0" locked="0" layoutInCell="1" hidden="0" allowOverlap="1">
                <wp:simplePos x="0" y="0"/>
                <wp:positionH relativeFrom="column">
                  <wp:posOffset>35560</wp:posOffset>
                </wp:positionH>
                <wp:positionV relativeFrom="paragraph">
                  <wp:posOffset>4802505</wp:posOffset>
                </wp:positionV>
                <wp:extent cx="6189980" cy="1214755"/>
                <wp:effectExtent l="635" t="635" r="29845" b="10795"/>
                <wp:wrapNone/>
                <wp:docPr id="1168" name="オブジェクト 0"/>
                <a:graphic xmlns:a="http://schemas.openxmlformats.org/drawingml/2006/main">
                  <a:graphicData uri="http://schemas.microsoft.com/office/word/2010/wordprocessingShape">
                    <wps:wsp>
                      <wps:cNvPr id="1168" name="オブジェクト 0"/>
                      <wps:cNvSpPr/>
                      <wps:spPr>
                        <a:xfrm>
                          <a:off x="0" y="0"/>
                          <a:ext cx="6189980" cy="121475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8"/>
                              </w:rPr>
                              <w:t>～遺言・相談問題・成年後見等のトラブルにあったら～</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○日本司法支援センター宮崎地方事務所（法テラス宮崎）０５７０－０７８３６７</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〒８８０－０８０３　　宮崎市旭１－２－２　宮崎県企業局３階</w:t>
                            </w:r>
                          </w:p>
                        </w:txbxContent>
                      </wps:txbx>
                      <wps:bodyPr vertOverflow="overflow" horzOverflow="overflow" wrap="square" anchor="ctr"/>
                    </wps:wsp>
                  </a:graphicData>
                </a:graphic>
              </wp:anchor>
            </w:drawing>
          </mc:Choice>
          <mc:Fallback>
            <w:pict>
              <v:roundrect id="オブジェクト 0" style="mso-wrap-distance-right:16pt;mso-wrap-distance-bottom:0pt;margin-top:378.15pt;mso-position-vertical-relative:text;mso-position-horizontal-relative:text;v-text-anchor:middle;position:absolute;height:95.65pt;mso-wrap-distance-top:0pt;width:487.4pt;mso-wrap-distance-left:16pt;margin-left:2.8pt;z-index:119;" o:spid="_x0000_s1168"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8"/>
                        </w:rPr>
                        <w:t>～遺言・相談問題・成年後見等のトラブルにあったら～</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○日本司法支援センター宮崎地方事務所（法テラス宮崎）０５７０－０７８３６７</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〒８８０－０８０３　　宮崎市旭１－２－２　宮崎県企業局３階</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20" behindDoc="0" locked="0" layoutInCell="1" hidden="0" allowOverlap="1">
                <wp:simplePos x="0" y="0"/>
                <wp:positionH relativeFrom="column">
                  <wp:posOffset>36830</wp:posOffset>
                </wp:positionH>
                <wp:positionV relativeFrom="paragraph">
                  <wp:posOffset>6139815</wp:posOffset>
                </wp:positionV>
                <wp:extent cx="6199505" cy="1119505"/>
                <wp:effectExtent l="635" t="635" r="29845" b="10795"/>
                <wp:wrapNone/>
                <wp:docPr id="1169" name="オブジェクト 0"/>
                <a:graphic xmlns:a="http://schemas.openxmlformats.org/drawingml/2006/main">
                  <a:graphicData uri="http://schemas.microsoft.com/office/word/2010/wordprocessingShape">
                    <wps:wsp>
                      <wps:cNvPr id="1169" name="オブジェクト 0"/>
                      <wps:cNvSpPr/>
                      <wps:spPr>
                        <a:xfrm>
                          <a:off x="0" y="0"/>
                          <a:ext cx="6199505" cy="1119505"/>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8"/>
                              </w:rPr>
                              <w:t>～ペットが飼えなくなったとき（犬・猫のみ）～</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○みやざき動物愛護センター　　　　　　　　　　０９８５－８４－２６００</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〒８８９－１６０１　　宮崎県宮崎市清武町木原４５４３－８　　</w:t>
                            </w:r>
                          </w:p>
                        </w:txbxContent>
                      </wps:txbx>
                      <wps:bodyPr vertOverflow="overflow" horzOverflow="overflow" anchor="ctr"/>
                    </wps:wsp>
                  </a:graphicData>
                </a:graphic>
              </wp:anchor>
            </w:drawing>
          </mc:Choice>
          <mc:Fallback>
            <w:pict>
              <v:roundrect id="オブジェクト 0" style="mso-wrap-distance-right:16pt;mso-wrap-distance-bottom:0pt;margin-top:483.45pt;mso-position-vertical-relative:text;mso-position-horizontal-relative:text;v-text-anchor:middle;position:absolute;height:88.15pt;mso-wrap-distance-top:0pt;width:488.15pt;mso-wrap-distance-left:16pt;margin-left:2.9pt;z-index:120;" o:spid="_x0000_s1169"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8"/>
                        </w:rPr>
                        <w:t>～ペットが飼えなくなったとき（犬・猫のみ）～</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○みやざき動物愛護センター　　　　　　　　　　０９８５－８４－２６００</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〒８８９－１６０１　　宮崎県宮崎市清武町木原４５４３－８　　</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17" behindDoc="0" locked="0" layoutInCell="1" hidden="0" allowOverlap="1">
                <wp:simplePos x="0" y="0"/>
                <wp:positionH relativeFrom="column">
                  <wp:posOffset>36830</wp:posOffset>
                </wp:positionH>
                <wp:positionV relativeFrom="paragraph">
                  <wp:posOffset>37465</wp:posOffset>
                </wp:positionV>
                <wp:extent cx="6199505" cy="3234690"/>
                <wp:effectExtent l="635" t="635" r="29845" b="10795"/>
                <wp:wrapNone/>
                <wp:docPr id="1170" name="オブジェクト 0"/>
                <a:graphic xmlns:a="http://schemas.openxmlformats.org/drawingml/2006/main">
                  <a:graphicData uri="http://schemas.microsoft.com/office/word/2010/wordprocessingShape">
                    <wps:wsp>
                      <wps:cNvPr id="1170" name="オブジェクト 0"/>
                      <wps:cNvSpPr/>
                      <wps:spPr>
                        <a:xfrm>
                          <a:off x="0" y="0"/>
                          <a:ext cx="6199505" cy="3234690"/>
                        </a:xfrm>
                        <a:prstGeom prst="round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～判断能力が低下したら（成年後見制度について）～</w:t>
                            </w:r>
                          </w:p>
                          <w:p>
                            <w:pPr>
                              <w:pStyle w:val="0"/>
                              <w:spacing w:line="0" w:lineRule="atLeast"/>
                              <w:jc w:val="left"/>
                              <w:rPr>
                                <w:rFonts w:hint="eastAsia" w:ascii="UD デジタル 教科書体 NK-R" w:hAnsi="UD デジタル 教科書体 NK-R" w:eastAsia="UD デジタル 教科書体 NK-R"/>
                                <w:color w:val="FF0000"/>
                                <w:sz w:val="24"/>
                              </w:rPr>
                            </w:pPr>
                            <w:r>
                              <w:rPr>
                                <w:rFonts w:hint="eastAsia" w:ascii="UD デジタル 教科書体 NK-R" w:hAnsi="UD デジタル 教科書体 NK-R" w:eastAsia="UD デジタル 教科書体 NK-R"/>
                                <w:sz w:val="24"/>
                              </w:rPr>
                              <w:t>【相談】　　</w:t>
                            </w:r>
                          </w:p>
                          <w:p>
                            <w:pPr>
                              <w:pStyle w:val="0"/>
                              <w:spacing w:line="0" w:lineRule="atLeast"/>
                              <w:jc w:val="left"/>
                              <w:rPr>
                                <w:rFonts w:hint="eastAsia" w:ascii="UD デジタル 教科書体 NK-R" w:hAnsi="UD デジタル 教科書体 NK-R" w:eastAsia="UD デジタル 教科書体 NK-R"/>
                                <w:color w:val="auto"/>
                                <w:sz w:val="24"/>
                              </w:rPr>
                            </w:pPr>
                            <w:r>
                              <w:rPr>
                                <w:rFonts w:hint="eastAsia" w:ascii="UD デジタル 教科書体 NK-R" w:hAnsi="UD デジタル 教科書体 NK-R" w:eastAsia="UD デジタル 教科書体 NK-R"/>
                                <w:color w:val="auto"/>
                                <w:sz w:val="24"/>
                              </w:rPr>
                              <w:t>○綾町福祉保健課　　　　　　　　　　　　　　　　　　　　　　　　　　　０９８５－７７－１１１４</w:t>
                            </w:r>
                          </w:p>
                          <w:p>
                            <w:pPr>
                              <w:pStyle w:val="0"/>
                              <w:spacing w:line="0" w:lineRule="atLeast"/>
                              <w:jc w:val="left"/>
                              <w:rPr>
                                <w:rFonts w:hint="eastAsia" w:ascii="UD デジタル 教科書体 NK-R" w:hAnsi="UD デジタル 教科書体 NK-R" w:eastAsia="UD デジタル 教科書体 NK-R"/>
                                <w:color w:val="auto"/>
                                <w:sz w:val="24"/>
                              </w:rPr>
                            </w:pPr>
                            <w:r>
                              <w:rPr>
                                <w:rFonts w:hint="eastAsia" w:ascii="UD デジタル 教科書体 NK-R" w:hAnsi="UD デジタル 教科書体 NK-R" w:eastAsia="UD デジタル 教科書体 NK-R"/>
                                <w:color w:val="auto"/>
                                <w:sz w:val="24"/>
                              </w:rPr>
                              <w:t>○綾町社会福祉協議会　　　　　　　　　　　　　　　　　　　　　　　０９８５－７７－３０６６</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○一般社団法人　宮崎県社会福祉士会　　　　　　　　　　０９８５－８６－６１１１</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〒８８０－０００７　宮崎県宮崎市原町２－２２</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○公益社団法人成年後見センター・リーガルサポート　宮崎県支部　　０９８５－２８－８５９９</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〒８８０－０８０３　宮崎県宮崎市旭１丁目８番３９－１号</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○宮崎県弁護士会　　〒８８０－０８０３　宮崎県宮崎市旭１丁目８番４５号　</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０９８５－２２－２４４９</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高齢者・障がい者無料相談　　毎週金曜日（祝日除く）　</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０９８５－２３－６１１２　（予約不要）</w:t>
                            </w:r>
                          </w:p>
                        </w:txbxContent>
                      </wps:txbx>
                      <wps:bodyPr vertOverflow="overflow" horzOverflow="overflow" wrap="square" anchor="ctr"/>
                    </wps:wsp>
                  </a:graphicData>
                </a:graphic>
              </wp:anchor>
            </w:drawing>
          </mc:Choice>
          <mc:Fallback>
            <w:pict>
              <v:roundrect id="オブジェクト 0" style="mso-wrap-distance-right:16pt;mso-wrap-distance-bottom:0pt;margin-top:2.95pt;mso-position-vertical-relative:text;mso-position-horizontal-relative:text;v-text-anchor:middle;position:absolute;height:254.7pt;mso-wrap-distance-top:0pt;width:488.15pt;mso-wrap-distance-left:16pt;margin-left:2.9pt;z-index:117;" o:spid="_x0000_s1170" o:allowincell="t" o:allowoverlap="t" filled="t" fillcolor="#ffffff [3201]" stroked="t" strokecolor="#000000 [3200]" strokeweight="1pt" o:spt="2" arcsize="10923f">
                <v:fill/>
                <v:stroke linestyle="single" miterlimit="8" endcap="flat" dashstyle="solid" filltype="solid"/>
                <v:textbox style="layout-flow:horizontal;">
                  <w:txbxContent>
                    <w:p>
                      <w:pPr>
                        <w:pStyle w:val="0"/>
                        <w:spacing w:line="0" w:lineRule="atLeast"/>
                        <w:jc w:val="left"/>
                        <w:rPr>
                          <w:rFonts w:hint="eastAsia" w:ascii="UD デジタル 教科書体 NK-R" w:hAnsi="UD デジタル 教科書体 NK-R" w:eastAsia="UD デジタル 教科書体 NK-R"/>
                          <w:sz w:val="28"/>
                        </w:rPr>
                      </w:pPr>
                      <w:r>
                        <w:rPr>
                          <w:rFonts w:hint="eastAsia" w:ascii="UD デジタル 教科書体 NK-R" w:hAnsi="UD デジタル 教科書体 NK-R" w:eastAsia="UD デジタル 教科書体 NK-R"/>
                          <w:sz w:val="28"/>
                        </w:rPr>
                        <w:t>～判断能力が低下したら（成年後見制度について）～</w:t>
                      </w:r>
                    </w:p>
                    <w:p>
                      <w:pPr>
                        <w:pStyle w:val="0"/>
                        <w:spacing w:line="0" w:lineRule="atLeast"/>
                        <w:jc w:val="left"/>
                        <w:rPr>
                          <w:rFonts w:hint="eastAsia" w:ascii="UD デジタル 教科書体 NK-R" w:hAnsi="UD デジタル 教科書体 NK-R" w:eastAsia="UD デジタル 教科書体 NK-R"/>
                          <w:color w:val="FF0000"/>
                          <w:sz w:val="24"/>
                        </w:rPr>
                      </w:pPr>
                      <w:r>
                        <w:rPr>
                          <w:rFonts w:hint="eastAsia" w:ascii="UD デジタル 教科書体 NK-R" w:hAnsi="UD デジタル 教科書体 NK-R" w:eastAsia="UD デジタル 教科書体 NK-R"/>
                          <w:sz w:val="24"/>
                        </w:rPr>
                        <w:t>【相談】　　</w:t>
                      </w:r>
                    </w:p>
                    <w:p>
                      <w:pPr>
                        <w:pStyle w:val="0"/>
                        <w:spacing w:line="0" w:lineRule="atLeast"/>
                        <w:jc w:val="left"/>
                        <w:rPr>
                          <w:rFonts w:hint="eastAsia" w:ascii="UD デジタル 教科書体 NK-R" w:hAnsi="UD デジタル 教科書体 NK-R" w:eastAsia="UD デジタル 教科書体 NK-R"/>
                          <w:color w:val="auto"/>
                          <w:sz w:val="24"/>
                        </w:rPr>
                      </w:pPr>
                      <w:r>
                        <w:rPr>
                          <w:rFonts w:hint="eastAsia" w:ascii="UD デジタル 教科書体 NK-R" w:hAnsi="UD デジタル 教科書体 NK-R" w:eastAsia="UD デジタル 教科書体 NK-R"/>
                          <w:color w:val="auto"/>
                          <w:sz w:val="24"/>
                        </w:rPr>
                        <w:t>○綾町福祉保健課　　　　　　　　　　　　　　　　　　　　　　　　　　　０９８５－７７－１１１４</w:t>
                      </w:r>
                    </w:p>
                    <w:p>
                      <w:pPr>
                        <w:pStyle w:val="0"/>
                        <w:spacing w:line="0" w:lineRule="atLeast"/>
                        <w:jc w:val="left"/>
                        <w:rPr>
                          <w:rFonts w:hint="eastAsia" w:ascii="UD デジタル 教科書体 NK-R" w:hAnsi="UD デジタル 教科書体 NK-R" w:eastAsia="UD デジタル 教科書体 NK-R"/>
                          <w:color w:val="auto"/>
                          <w:sz w:val="24"/>
                        </w:rPr>
                      </w:pPr>
                      <w:r>
                        <w:rPr>
                          <w:rFonts w:hint="eastAsia" w:ascii="UD デジタル 教科書体 NK-R" w:hAnsi="UD デジタル 教科書体 NK-R" w:eastAsia="UD デジタル 教科書体 NK-R"/>
                          <w:color w:val="auto"/>
                          <w:sz w:val="24"/>
                        </w:rPr>
                        <w:t>○綾町社会福祉協議会　　　　　　　　　　　　　　　　　　　　　　　０９８５－７７－３０６６</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○一般社団法人　宮崎県社会福祉士会　　　　　　　　　　０９８５－８６－６１１１</w:t>
                      </w:r>
                    </w:p>
                    <w:p>
                      <w:pPr>
                        <w:pStyle w:val="0"/>
                        <w:spacing w:line="0" w:lineRule="atLeast"/>
                        <w:ind w:right="-1033" w:rightChars="-492"/>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〒８８０－０００７　宮崎県宮崎市原町２－２２</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○公益社団法人成年後見センター・リーガルサポート　宮崎県支部　　０９８５－２８－８５９９</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〒８８０－０８０３　宮崎県宮崎市旭１丁目８番３９－１号</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○宮崎県弁護士会　　〒８８０－０８０３　宮崎県宮崎市旭１丁目８番４５号　</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０９８５－２２－２４４９</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高齢者・障がい者無料相談　　毎週金曜日（祝日除く）　</w:t>
                      </w:r>
                    </w:p>
                    <w:p>
                      <w:pPr>
                        <w:pStyle w:val="0"/>
                        <w:spacing w:line="0" w:lineRule="atLeast"/>
                        <w:jc w:val="left"/>
                        <w:rPr>
                          <w:rFonts w:hint="eastAsia" w:ascii="UD デジタル 教科書体 NK-R" w:hAnsi="UD デジタル 教科書体 NK-R" w:eastAsia="UD デジタル 教科書体 NK-R"/>
                          <w:sz w:val="24"/>
                        </w:rPr>
                      </w:pPr>
                      <w:r>
                        <w:rPr>
                          <w:rFonts w:hint="eastAsia" w:ascii="UD デジタル 教科書体 NK-R" w:hAnsi="UD デジタル 教科書体 NK-R" w:eastAsia="UD デジタル 教科書体 NK-R"/>
                          <w:sz w:val="24"/>
                        </w:rPr>
                        <w:t>　　　　　　　　　　　　　　　　　　　　　　　　　　　　　　　　　　　　　　　　　　０９８５－２３－６１１２　（予約不要）</w:t>
                      </w:r>
                    </w:p>
                  </w:txbxContent>
                </v:textbox>
                <v:imagedata o:title=""/>
                <w10:wrap type="none" anchorx="text" anchory="text"/>
              </v:roundrect>
            </w:pict>
          </mc:Fallback>
        </mc:AlternateContent>
      </w: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32"/>
        </w:rPr>
      </w:pPr>
    </w:p>
    <w:p>
      <w:pPr>
        <w:pStyle w:val="0"/>
        <w:rPr>
          <w:rFonts w:hint="eastAsia" w:ascii="UD デジタル 教科書体 NK-R" w:hAnsi="UD デジタル 教科書体 NK-R" w:eastAsia="UD デジタル 教科書体 NK-R"/>
          <w:sz w:val="22"/>
        </w:rPr>
      </w:pPr>
      <w:r>
        <w:rPr>
          <w:rFonts w:hint="eastAsia"/>
        </w:rPr>
        <w:drawing>
          <wp:anchor distT="0" distB="0" distL="203200" distR="203200" simplePos="0" relativeHeight="121" behindDoc="1" locked="0" layoutInCell="1" hidden="0" allowOverlap="1">
            <wp:simplePos x="0" y="0"/>
            <wp:positionH relativeFrom="column">
              <wp:posOffset>2123440</wp:posOffset>
            </wp:positionH>
            <wp:positionV relativeFrom="paragraph">
              <wp:posOffset>49530</wp:posOffset>
            </wp:positionV>
            <wp:extent cx="1885315" cy="481330"/>
            <wp:effectExtent l="0" t="0" r="0" b="0"/>
            <wp:wrapNone/>
            <wp:docPr id="1171" name="オブジェクト 0"/>
            <a:graphic xmlns:a="http://schemas.openxmlformats.org/drawingml/2006/main">
              <a:graphicData uri="http://schemas.openxmlformats.org/drawingml/2006/picture">
                <pic:pic xmlns:pic="http://schemas.openxmlformats.org/drawingml/2006/picture">
                  <pic:nvPicPr>
                    <pic:cNvPr id="1171" name="オブジェクト 0"/>
                    <pic:cNvPicPr>
                      <a:picLocks noChangeAspect="1"/>
                    </pic:cNvPicPr>
                  </pic:nvPicPr>
                  <pic:blipFill>
                    <a:blip r:embed="rId31"/>
                    <a:srcRect t="32326" b="31894"/>
                    <a:stretch>
                      <a:fillRect/>
                    </a:stretch>
                  </pic:blipFill>
                  <pic:spPr>
                    <a:xfrm>
                      <a:off x="0" y="0"/>
                      <a:ext cx="1885315" cy="481330"/>
                    </a:xfrm>
                    <a:prstGeom prst="rect">
                      <a:avLst/>
                    </a:prstGeom>
                  </pic:spPr>
                </pic:pic>
              </a:graphicData>
            </a:graphic>
          </wp:anchor>
        </w:drawing>
      </w:r>
    </w:p>
    <w:p>
      <w:pPr>
        <w:pStyle w:val="0"/>
        <w:rPr>
          <w:rFonts w:hint="eastAsia" w:ascii="UD デジタル 教科書体 NK-R" w:hAnsi="UD デジタル 教科書体 NK-R" w:eastAsia="UD デジタル 教科書体 NK-R"/>
          <w:sz w:val="22"/>
        </w:rPr>
      </w:pPr>
    </w:p>
    <w:p>
      <w:pPr>
        <w:pStyle w:val="0"/>
        <w:jc w:val="center"/>
        <w:rPr>
          <w:rFonts w:hint="eastAsia" w:ascii="UD デジタル 教科書体 N-B" w:hAnsi="UD デジタル 教科書体 N-B" w:eastAsia="UD デジタル 教科書体 N-B"/>
          <w:sz w:val="36"/>
        </w:rPr>
      </w:pPr>
      <w:r>
        <w:rPr>
          <w:rFonts w:hint="eastAsia" w:ascii="UD デジタル 教科書体 N-B" w:hAnsi="UD デジタル 教科書体 N-B" w:eastAsia="UD デジタル 教科書体 N-B"/>
          <w:sz w:val="36"/>
        </w:rPr>
        <w:t>綾町版エンディングノート</w:t>
      </w:r>
    </w:p>
    <w:p>
      <w:pPr>
        <w:pStyle w:val="0"/>
        <w:ind w:firstLine="3740" w:firstLineChars="170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令和</w:t>
      </w:r>
      <w:r>
        <w:rPr>
          <w:rFonts w:hint="eastAsia" w:ascii="UD デジタル 教科書体 NK-R" w:hAnsi="UD デジタル 教科書体 NK-R" w:eastAsia="UD デジタル 教科書体 NK-R"/>
          <w:sz w:val="22"/>
        </w:rPr>
        <w:t>4</w:t>
      </w:r>
      <w:r>
        <w:rPr>
          <w:rFonts w:hint="eastAsia" w:ascii="UD デジタル 教科書体 NK-R" w:hAnsi="UD デジタル 教科書体 NK-R" w:eastAsia="UD デジタル 教科書体 NK-R"/>
          <w:sz w:val="22"/>
        </w:rPr>
        <w:t>年</w:t>
      </w:r>
      <w:r>
        <w:rPr>
          <w:rFonts w:hint="eastAsia" w:ascii="UD デジタル 教科書体 NK-R" w:hAnsi="UD デジタル 教科書体 NK-R" w:eastAsia="UD デジタル 教科書体 NK-R"/>
          <w:sz w:val="22"/>
        </w:rPr>
        <w:t>12</w:t>
      </w:r>
      <w:r>
        <w:rPr>
          <w:rFonts w:hint="eastAsia" w:ascii="UD デジタル 教科書体 NK-R" w:hAnsi="UD デジタル 教科書体 NK-R" w:eastAsia="UD デジタル 教科書体 NK-R"/>
          <w:sz w:val="22"/>
        </w:rPr>
        <w:t>月：初版</w:t>
      </w:r>
    </w:p>
    <w:p>
      <w:pPr>
        <w:pStyle w:val="0"/>
        <w:ind w:firstLine="3740" w:firstLineChars="1700"/>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令和</w:t>
      </w:r>
      <w:r>
        <w:rPr>
          <w:rFonts w:hint="eastAsia" w:ascii="UD デジタル 教科書体 NK-R" w:hAnsi="UD デジタル 教科書体 NK-R" w:eastAsia="UD デジタル 教科書体 NK-R"/>
          <w:sz w:val="22"/>
        </w:rPr>
        <w:t>5</w:t>
      </w:r>
      <w:r>
        <w:rPr>
          <w:rFonts w:hint="eastAsia" w:ascii="UD デジタル 教科書体 NK-R" w:hAnsi="UD デジタル 教科書体 NK-R" w:eastAsia="UD デジタル 教科書体 NK-R"/>
          <w:sz w:val="22"/>
        </w:rPr>
        <w:t>年</w:t>
      </w:r>
      <w:r>
        <w:rPr>
          <w:rFonts w:hint="eastAsia" w:ascii="UD デジタル 教科書体 NK-R" w:hAnsi="UD デジタル 教科書体 NK-R" w:eastAsia="UD デジタル 教科書体 NK-R"/>
          <w:sz w:val="22"/>
        </w:rPr>
        <w:t xml:space="preserve">  4</w:t>
      </w:r>
      <w:r>
        <w:rPr>
          <w:rFonts w:hint="eastAsia" w:ascii="UD デジタル 教科書体 NK-R" w:hAnsi="UD デジタル 教科書体 NK-R" w:eastAsia="UD デジタル 教科書体 NK-R"/>
          <w:sz w:val="22"/>
        </w:rPr>
        <w:t>月</w:t>
      </w:r>
      <w:r>
        <w:rPr>
          <w:rFonts w:hint="eastAsia" w:ascii="UD デジタル 教科書体 NK-R" w:hAnsi="UD デジタル 教科書体 NK-R" w:eastAsia="UD デジタル 教科書体 NK-R"/>
          <w:sz w:val="22"/>
        </w:rPr>
        <w:t>:</w:t>
      </w:r>
      <w:r>
        <w:rPr>
          <w:rFonts w:hint="eastAsia" w:ascii="UD デジタル 教科書体 NK-R" w:hAnsi="UD デジタル 教科書体 NK-R" w:eastAsia="UD デジタル 教科書体 NK-R"/>
          <w:sz w:val="22"/>
        </w:rPr>
        <w:t>追記（ゴミ分別あぷり）</w:t>
      </w:r>
      <w:bookmarkStart w:id="0" w:name="_GoBack"/>
      <w:bookmarkEnd w:id="0"/>
      <w:r>
        <w:rPr>
          <w:rFonts w:hint="eastAsia" w:ascii="UD デジタル 教科書体 NK-R" w:hAnsi="UD デジタル 教科書体 NK-R" w:eastAsia="UD デジタル 教科書体 NK-R"/>
          <w:sz w:val="22"/>
        </w:rPr>
        <w:t>　</w:t>
      </w:r>
    </w:p>
    <w:p>
      <w:pPr>
        <w:pStyle w:val="0"/>
        <w:spacing w:line="0" w:lineRule="atLeast"/>
        <w:jc w:val="center"/>
        <w:rPr>
          <w:rFonts w:hint="eastAsia" w:ascii="UD デジタル 教科書体 NK-R" w:hAnsi="UD デジタル 教科書体 NK-R" w:eastAsia="UD デジタル 教科書体 NK-R"/>
          <w:b w:val="1"/>
          <w:sz w:val="24"/>
        </w:rPr>
      </w:pPr>
      <w:r>
        <w:rPr>
          <w:rFonts w:hint="eastAsia" w:ascii="UD デジタル 教科書体 NK-R" w:hAnsi="UD デジタル 教科書体 NK-R" w:eastAsia="UD デジタル 教科書体 NK-R"/>
          <w:b w:val="1"/>
          <w:sz w:val="24"/>
        </w:rPr>
        <w:t>編集発行・問合せ先</w:t>
      </w:r>
    </w:p>
    <w:p>
      <w:pPr>
        <w:pStyle w:val="0"/>
        <w:spacing w:line="0" w:lineRule="atLeast"/>
        <w:ind w:firstLine="2160" w:firstLineChars="900"/>
        <w:rPr>
          <w:rFonts w:hint="eastAsia" w:ascii="UD デジタル 教科書体 NK-R" w:hAnsi="UD デジタル 教科書体 NK-R" w:eastAsia="UD デジタル 教科書体 NK-R"/>
          <w:b w:val="1"/>
          <w:sz w:val="24"/>
        </w:rPr>
      </w:pPr>
      <w:r>
        <w:rPr>
          <w:rFonts w:hint="eastAsia" w:ascii="UD デジタル 教科書体 NK-R" w:hAnsi="UD デジタル 教科書体 NK-R" w:eastAsia="UD デジタル 教科書体 NK-R"/>
          <w:b w:val="1"/>
          <w:sz w:val="24"/>
        </w:rPr>
        <w:t>〒８８０－１３９２　宮崎県東諸県郡綾町大字南俣５１５番地</w:t>
      </w:r>
    </w:p>
    <w:p>
      <w:pPr>
        <w:pStyle w:val="0"/>
        <w:spacing w:line="0" w:lineRule="atLeast"/>
        <w:ind w:leftChars="0" w:firstLine="0" w:firstLineChars="0"/>
        <w:jc w:val="left"/>
        <w:rPr>
          <w:rFonts w:hint="eastAsia" w:ascii="UD デジタル 教科書体 NK-R" w:hAnsi="UD デジタル 教科書体 NK-R" w:eastAsia="UD デジタル 教科書体 NK-R"/>
          <w:sz w:val="32"/>
        </w:rPr>
      </w:pPr>
      <w:r>
        <w:rPr>
          <w:rFonts w:hint="eastAsia" w:ascii="UD デジタル 教科書体 NK-R" w:hAnsi="UD デジタル 教科書体 NK-R" w:eastAsia="UD デジタル 教科書体 NK-R"/>
          <w:b w:val="1"/>
          <w:sz w:val="24"/>
        </w:rPr>
        <w:t>　　　　</w:t>
      </w:r>
      <w:r>
        <w:rPr>
          <w:rFonts w:hint="eastAsia" w:ascii="UD デジタル 教科書体 NK-R" w:hAnsi="UD デジタル 教科書体 NK-R" w:eastAsia="UD デジタル 教科書体 NK-R"/>
          <w:b w:val="1"/>
          <w:sz w:val="36"/>
        </w:rPr>
        <w:t>綾町役場　　福祉保健課　　　電話０９８５－７７－１１１４</w:t>
      </w:r>
    </w:p>
    <w:sectPr>
      <w:footerReference r:id="rId5" w:type="default"/>
      <w:pgSz w:w="11906" w:h="16838"/>
      <w:pgMar w:top="540" w:right="1080" w:bottom="992" w:left="108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HGSｺﾞｼｯｸE">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R">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center" w:leader="none" w:pos="4873"/>
        <w:tab w:val="left" w:leader="none" w:pos="6913"/>
      </w:tabs>
      <w:jc w:val="both"/>
      <w:rPr>
        <w:rFonts w:hint="eastAsia"/>
      </w:rPr>
    </w:pPr>
    <w:r>
      <w:rPr>
        <w:rFonts w:hint="eastAsia"/>
      </w:rPr>
      <w:tab/>
    </w:r>
    <w:r>
      <w:rPr>
        <w:rFonts w:hint="eastAsia"/>
      </w:rPr>
      <w:fldChar w:fldCharType="begin"/>
    </w:r>
    <w:r>
      <w:rPr>
        <w:rFonts w:hint="eastAsia"/>
      </w:rPr>
      <w:instrText xml:space="preserve">PAGE  \* MERGEFORMAT </w:instrText>
    </w:r>
    <w:r>
      <w:rPr>
        <w:rFonts w:hint="eastAsia"/>
      </w:rPr>
      <w:fldChar w:fldCharType="separate"/>
    </w:r>
    <w:r>
      <w:rPr>
        <w:rFonts w:hint="eastAsia"/>
      </w:rPr>
      <w:t>43</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mirrorMargins/>
  <w:bordersDoNotSurroundHeader/>
  <w:bordersDoNotSurroundFooter/>
  <w:defaultTabStop w:val="840"/>
  <w:hyphenationZone w:val="0"/>
  <w:defaultTableStyle w:val="18"/>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38" type="connector" idref="#_x0000_s1139">
          <o:proxy start="" idref="#_x0000_s0" connectloc="-1"/>
          <o:proxy end="" idref="#_x0000_s0" connectloc="-1"/>
        </o:r>
        <o:r id="V:Rule56" type="connector" idref="#_x0000_s1136">
          <o:proxy start="" idref="#_x0000_s0" connectloc="-1"/>
          <o:proxy end="" idref="#_x0000_s0" connectloc="-1"/>
        </o:r>
        <o:r id="V:Rule178" type="connector" idref="#_x0000_s1132">
          <o:proxy start="" idref="#_x0000_s0" connectloc="-1"/>
          <o:proxy end="" idref="#_x0000_s0" connectloc="-1"/>
        </o:r>
        <o:r id="V:Rule244" type="connector" idref="#_x0000_s1137">
          <o:proxy start="" idref="#_x0000_s0" connectloc="-1"/>
          <o:proxy end="" idref="#_x0000_s0" connectloc="-1"/>
        </o:r>
        <o:r id="V:Rule262" type="connector" idref="#_x0000_s1134">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name w:val="Hyperlink"/>
    <w:basedOn w:val="10"/>
    <w:next w:val="17"/>
    <w:link w:val="0"/>
    <w:uiPriority w:val="0"/>
    <w:rPr>
      <w:color w:val="0563C1" w:themeColor="hyperlink"/>
      <w:u w:val="single" w:color="auto"/>
    </w:r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&#65279;<?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jpg" /><Relationship Id="rId8" Type="http://schemas.openxmlformats.org/officeDocument/2006/relationships/image" Target="media/image3.png" /><Relationship Id="rId9" Type="http://schemas.openxmlformats.org/officeDocument/2006/relationships/image" Target="media/image4.jpg" /><Relationship Id="rId10" Type="http://schemas.openxmlformats.org/officeDocument/2006/relationships/image" Target="media/image5.jpg" /><Relationship Id="rId11" Type="http://schemas.openxmlformats.org/officeDocument/2006/relationships/image" Target="media/image6.png" /><Relationship Id="rId12" Type="http://schemas.openxmlformats.org/officeDocument/2006/relationships/image" Target="media/image7.jp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jpg" /><Relationship Id="rId22" Type="http://schemas.openxmlformats.org/officeDocument/2006/relationships/image" Target="media/image17.emf" /><Relationship Id="rId23" Type="http://schemas.openxmlformats.org/officeDocument/2006/relationships/image" Target="media/image18.jp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emf" /><Relationship Id="rId29" Type="http://schemas.openxmlformats.org/officeDocument/2006/relationships/image" Target="media/image24.png" /><Relationship Id="rId30" Type="http://schemas.openxmlformats.org/officeDocument/2006/relationships/image" Target="media/image25.png" /><Relationship Id="rId31" Type="http://schemas.openxmlformats.org/officeDocument/2006/relationships/image" Target="media/image26.png" /><Relationship Id="rId32"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3157</TotalTime>
  <Pages>47</Pages>
  <Words>30</Words>
  <Characters>10672</Characters>
  <Application>JUST Note</Application>
  <Lines>34503</Lines>
  <Paragraphs>792</Paragraphs>
  <CharactersWithSpaces>18675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吉川　康子</dc:creator>
  <cp:lastModifiedBy>吉川　康子</cp:lastModifiedBy>
  <cp:lastPrinted>2023-04-20T04:35:07Z</cp:lastPrinted>
  <dcterms:created xsi:type="dcterms:W3CDTF">2022-11-10T02:03:00Z</dcterms:created>
  <dcterms:modified xsi:type="dcterms:W3CDTF">2023-04-20T04:33:18Z</dcterms:modified>
  <cp:revision>7</cp:revision>
</cp:coreProperties>
</file>