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0" w:lineRule="atLeas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96"/>
        </w:rPr>
      </w:pPr>
      <w:r>
        <w:rPr>
          <w:rFonts w:hint="eastAsia" w:ascii="UD デジタル 教科書体 NK-R" w:hAnsi="UD デジタル 教科書体 NK-R" w:eastAsia="UD デジタル 教科書体 NK-R"/>
          <w:sz w:val="96"/>
        </w:rPr>
        <w:t>第３章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 w:ascii="UD デジタル 教科書体 NK-R" w:hAnsi="UD デジタル 教科書体 NK-R" w:eastAsia="UD デジタル 教科書体 NK-R"/>
          <w:sz w:val="96"/>
        </w:rPr>
        <w:t>エンディング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  <w:r>
        <w:rPr>
          <w:rFonts w:hint="eastAsia"/>
        </w:rPr>
        <w:drawing>
          <wp:inline distT="0" distB="0" distL="203200" distR="203200">
            <wp:extent cx="4068445" cy="2701290"/>
            <wp:effectExtent l="130175" t="112395" r="107315" b="13970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8445" cy="270129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 cmpd="sng">
                      <a:solidFill>
                        <a:srgbClr val="FFFFFF"/>
                      </a:solidFill>
                      <a:prstDash val="solid"/>
                      <a:miter/>
                    </a:ln>
                    <a:effectLst>
                      <a:outerShdw blurRad="54991" dist="17780" dir="5400000" algn="tl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36"/>
        </w:rPr>
      </w:pP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葬儀のこと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葬儀用写真集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もしものときの連絡先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お墓のこと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渡したいもの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処分したいもの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sz w:val="28"/>
        </w:rPr>
        <w:t>遺言書の所在</w:t>
      </w: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0"/>
        <w:spacing w:line="0" w:lineRule="atLeast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0"/>
        <w:spacing w:line="0" w:lineRule="atLeast"/>
        <w:jc w:val="center"/>
        <w:rPr>
          <w:rFonts w:hint="eastAsia" w:ascii="UD デジタル 教科書体 NK-R" w:hAnsi="UD デジタル 教科書体 NK-R" w:eastAsia="UD デジタル 教科書体 NK-R"/>
          <w:sz w:val="28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539" w:right="1083" w:bottom="992" w:left="1083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54</Characters>
  <Application>JUST Note</Application>
  <Lines>20</Lines>
  <Paragraphs>9</Paragraphs>
  <CharactersWithSpaces>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吉川　康子</dc:creator>
  <cp:lastModifiedBy>吉川　康子</cp:lastModifiedBy>
  <dcterms:created xsi:type="dcterms:W3CDTF">2023-04-20T05:42:00Z</dcterms:created>
  <dcterms:modified xsi:type="dcterms:W3CDTF">2023-04-20T05:42:00Z</dcterms:modified>
  <cp:revision>0</cp:revision>
</cp:coreProperties>
</file>