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38100</wp:posOffset>
                </wp:positionV>
                <wp:extent cx="3133725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pt;mso-position-vertical-relative:text;mso-position-horizontal-relative:text;v-text-anchor:middle;position:absolute;height:36pt;mso-wrap-distance-top:0pt;width:246.75pt;mso-wrap-distance-left:16pt;margin-left:238.95pt;z-index:9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72"/>
        </w:rPr>
        <w:t>遺言書の所在</w:t>
      </w: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5220" w:hRule="atLeast"/>
        </w:trPr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〈遺言書の有無〉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作成していない</w:t>
            </w:r>
          </w:p>
          <w:p>
            <w:pPr>
              <w:pStyle w:val="0"/>
              <w:spacing w:line="0" w:lineRule="atLeast"/>
              <w:ind w:leftChars="0" w:firstLine="305" w:firstLineChars="145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262890</wp:posOffset>
                      </wp:positionV>
                      <wp:extent cx="133350" cy="571500"/>
                      <wp:effectExtent l="1270" t="635" r="30480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33350" cy="5715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16pt;mso-wrap-distance-bottom:0pt;margin-top:20.7pt;mso-position-vertical-relative:text;mso-position-horizontal-relative:text;position:absolute;height:45pt;mso-wrap-distance-top:0pt;width:10.5pt;mso-wrap-distance-left:16pt;margin-left:31pt;z-index:2;" o:spid="_x0000_s1027" o:allowincell="t" o:allowoverlap="t" filled="t" fillcolor="#000000 [3213]" stroked="t" strokecolor="#42709c" strokeweight="1pt" o:spt="67" type="#_x0000_t67" adj="10800,54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　作成している（保管場所：　　　　　　　　　　　　　　　　　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　　　作成している場合は、以下のいずれかにチェック☑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32385</wp:posOffset>
                      </wp:positionV>
                      <wp:extent cx="5895975" cy="134302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589597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sysDot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2.54pt;mso-position-vertical-relative:text;mso-position-horizontal-relative:text;position:absolute;height:105.75pt;mso-wrap-distance-top:0pt;width:464.25pt;mso-wrap-distance-left:16pt;margin-left:3.25pt;z-index:3;" o:spid="_x0000_s1028" o:allowincell="t" o:allowoverlap="t" filled="f" stroked="t" strokecolor="#000000 [3200]" strokeweight="1pt" o:spt="1">
                      <v:fill/>
                      <v:stroke linestyle="single" miterlimit="8" endcap="flat" dashstyle="shortdot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□自筆証書遺言　　　　　　　　　　（作成年月日：　　　　　　　　　　　　　　　　　　　　　　　）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□公正証書遺言　　　　　　　　　　（作成年月日：　　　　　　　　　　　　　　　　　　　　　　　）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□その他（　　　　　　　　　　　　　）　（作成年月日：　　　　　　　　　　　　　　　　　　　　　　　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＊自筆証書遺言は、封がされている場合、封がされていない場合も、開封前に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家庭裁判所で検認手続きをとってください。</w:t>
            </w:r>
          </w:p>
        </w:tc>
      </w:tr>
      <w:tr>
        <w:trPr>
          <w:trHeight w:val="7910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　メ　モ　〉　＊書き足りないことなどを自由にお書きください。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191</Characters>
  <Application>JUST Note</Application>
  <Lines>15</Lines>
  <Paragraphs>12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2023-04-20T05:55:00Z</dcterms:created>
  <dcterms:modified xsi:type="dcterms:W3CDTF">2023-04-20T05:55:00Z</dcterms:modified>
  <cp:revision>0</cp:revision>
</cp:coreProperties>
</file>