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48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使　用　許　可　申　請　書</w:t>
      </w:r>
    </w:p>
    <w:p>
      <w:pPr>
        <w:pStyle w:val="0"/>
        <w:autoSpaceDE w:val="0"/>
        <w:autoSpaceDN w:val="0"/>
        <w:spacing w:line="360" w:lineRule="auto"/>
        <w:ind w:right="420" w:rightChars="2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autoSpaceDE w:val="0"/>
        <w:autoSpaceDN w:val="0"/>
        <w:spacing w:line="360" w:lineRule="auto"/>
        <w:ind w:right="420" w:rightChars="200"/>
        <w:jc w:val="righ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right="2730" w:rightChars="13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autoSpaceDE w:val="0"/>
        <w:autoSpaceDN w:val="0"/>
        <w:spacing w:line="360" w:lineRule="auto"/>
        <w:ind w:right="2730" w:rightChars="13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left="210" w:leftChars="100" w:firstLine="210" w:firstLineChars="100"/>
        <w:jc w:val="left"/>
        <w:textAlignment w:val="auto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</w:rPr>
        <w:t>下記のとおり使用したいので、綾町法定外公共物管理条例第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項の規定により許可を申請します。</w:t>
      </w:r>
    </w:p>
    <w:p>
      <w:pPr>
        <w:pStyle w:val="0"/>
        <w:autoSpaceDE w:val="0"/>
        <w:autoSpaceDN w:val="0"/>
        <w:spacing w:line="36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使用場所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使用面積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使用目的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使用期間　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添付書類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位置図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万分の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left="630" w:leftChars="200" w:hanging="210" w:hanging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不動産登記法第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17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条の地図又は同法第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24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条ノ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項の地図に準ずる図面の写し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平面図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求積図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500</w:t>
      </w:r>
      <w:r>
        <w:rPr>
          <w:rFonts w:hint="eastAsia" w:ascii="ＭＳ 明朝" w:hAnsi="ＭＳ 明朝" w:eastAsia="ＭＳ 明朝"/>
          <w:kern w:val="0"/>
          <w:sz w:val="21"/>
        </w:rPr>
        <w:t>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利害関係人の同意書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その他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40</Words>
  <Characters>231</Characters>
  <Application>JUST Note</Application>
  <Lines>0</Lines>
  <Paragraphs>0</Paragraphs>
  <Company>liangchen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2003-04-15T14:23:00Z</dcterms:created>
  <dcterms:modified xsi:type="dcterms:W3CDTF">2025-02-12T02:32:25Z</dcterms:modified>
  <cp:revision>9</cp:revision>
</cp:coreProperties>
</file>